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D0" w:rsidRPr="00BF4EC5" w:rsidRDefault="006805D0" w:rsidP="00BF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00BC6" w:rsidRPr="0016462A" w:rsidRDefault="00D00BC6" w:rsidP="00D00BC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proofErr w:type="spellStart"/>
      <w:r w:rsidRPr="0016462A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Гиперактивный</w:t>
      </w:r>
      <w:proofErr w:type="spellEnd"/>
      <w:r w:rsidRPr="0016462A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ребёнок.</w:t>
      </w:r>
    </w:p>
    <w:p w:rsidR="00D00BC6" w:rsidRPr="00D00BC6" w:rsidRDefault="00D00BC6" w:rsidP="00D00BC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00BC6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Советы психолога</w:t>
      </w:r>
    </w:p>
    <w:p w:rsidR="0016462A" w:rsidRDefault="0016462A" w:rsidP="00D00B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BC6" w:rsidRPr="0016462A" w:rsidRDefault="00D00BC6" w:rsidP="0016462A">
      <w:pPr>
        <w:pStyle w:val="a5"/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62A">
        <w:rPr>
          <w:rFonts w:ascii="Times New Roman" w:eastAsia="Times New Roman" w:hAnsi="Times New Roman" w:cs="Times New Roman"/>
          <w:b/>
          <w:sz w:val="28"/>
          <w:szCs w:val="28"/>
        </w:rPr>
        <w:t xml:space="preserve">В медицинской практике </w:t>
      </w:r>
      <w:proofErr w:type="spellStart"/>
      <w:r w:rsidRPr="0016462A">
        <w:rPr>
          <w:rFonts w:ascii="Times New Roman" w:eastAsia="Times New Roman" w:hAnsi="Times New Roman" w:cs="Times New Roman"/>
          <w:b/>
          <w:sz w:val="28"/>
          <w:szCs w:val="28"/>
        </w:rPr>
        <w:t>геперактивность</w:t>
      </w:r>
      <w:proofErr w:type="spellEnd"/>
      <w:r w:rsidRPr="0016462A">
        <w:rPr>
          <w:rFonts w:ascii="Times New Roman" w:eastAsia="Times New Roman" w:hAnsi="Times New Roman" w:cs="Times New Roman"/>
          <w:sz w:val="28"/>
          <w:szCs w:val="28"/>
        </w:rPr>
        <w:t xml:space="preserve"> - это сложное поведенческое расстройство, которое не требует какого либо медицинского вмешательства и проявляется в раннем дошкольном возрасте.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Расстройство может повлиять на успехи ребенка в школе, отразиться на межличностных отношениях, быть заметным по чрезмерной психической и моторной активности.</w:t>
      </w:r>
    </w:p>
    <w:p w:rsidR="00D00BC6" w:rsidRPr="00D00BC6" w:rsidRDefault="0016462A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 xml:space="preserve">Признаки и симптомы расстройства, как правило, начинают проявляться в возрасте до семи лет. Их можно спутать с другим расстройством - синдромом дефицита внимания, а так же нормальным поведением ребенка. Поэтому, если родители заметили у ребенка один или несколько признаков расстройства - это не значит, что ребенок - </w:t>
      </w:r>
      <w:proofErr w:type="spellStart"/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>гиперактивен</w:t>
      </w:r>
      <w:proofErr w:type="spellEnd"/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>. И напротив, если признаки присутствуют во всех ситуациях - дома, в школе, при внеклассных занятиях и на прогулках - пришло время поближе познакомиться с психологом и врачом.</w:t>
      </w:r>
    </w:p>
    <w:p w:rsidR="00D00BC6" w:rsidRPr="0016462A" w:rsidRDefault="00D00BC6" w:rsidP="0016462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Причины </w:t>
      </w:r>
      <w:proofErr w:type="spellStart"/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гиперактивности</w:t>
      </w:r>
      <w:proofErr w:type="spellEnd"/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ребенка</w:t>
      </w:r>
    </w:p>
    <w:p w:rsidR="006805D0" w:rsidRDefault="00D00BC6" w:rsidP="006805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Первопричинами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>гиперактивности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могут выступать:</w:t>
      </w:r>
    </w:p>
    <w:p w:rsidR="00D00BC6" w:rsidRPr="00D00BC6" w:rsidRDefault="00D00BC6" w:rsidP="006805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• различные инфекции;</w:t>
      </w:r>
    </w:p>
    <w:p w:rsidR="00D00BC6" w:rsidRPr="00D00BC6" w:rsidRDefault="00D00BC6" w:rsidP="006805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• родовые травмы, трудные роды, роды раньше или позже срока;</w:t>
      </w:r>
    </w:p>
    <w:p w:rsidR="00D00BC6" w:rsidRPr="00D00BC6" w:rsidRDefault="00D00BC6" w:rsidP="006805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• отравление тяжелыми металлами и опасными для здоровья химикатами;</w:t>
      </w:r>
    </w:p>
    <w:p w:rsidR="00D00BC6" w:rsidRPr="00D00BC6" w:rsidRDefault="00D00BC6" w:rsidP="006805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• неправильное питание, плохой распорядок дня.</w:t>
      </w:r>
    </w:p>
    <w:p w:rsidR="0016462A" w:rsidRDefault="00D00BC6" w:rsidP="006805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доказывают, что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 чаще проявляется у мальчиков. </w:t>
      </w:r>
    </w:p>
    <w:p w:rsidR="00D00BC6" w:rsidRPr="0016462A" w:rsidRDefault="00D00BC6" w:rsidP="0016462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признаки </w:t>
      </w:r>
      <w:proofErr w:type="spellStart"/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гиперактивности</w:t>
      </w:r>
      <w:proofErr w:type="spellEnd"/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Распознать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>гиперактивность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 ребенка можно по следующим признакам: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1. У ребенка практически всегда присутствуют беспокойные движения конечностей. Он не может сидеть на стуле, встаёт, вертится, ерзаёт, крутится, теребит одежду, когда должен спокойно сидеть.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2. Ребенок проявляет высокую двигательную активность </w:t>
      </w:r>
      <w:proofErr w:type="gramStart"/>
      <w:r w:rsidRPr="00D00BC6">
        <w:rPr>
          <w:rFonts w:ascii="Times New Roman" w:eastAsia="Times New Roman" w:hAnsi="Times New Roman" w:cs="Times New Roman"/>
          <w:sz w:val="28"/>
          <w:szCs w:val="28"/>
        </w:rPr>
        <w:t>без какой-либо причин</w:t>
      </w:r>
      <w:proofErr w:type="gramEnd"/>
      <w:r w:rsidRPr="00D00BC6">
        <w:rPr>
          <w:rFonts w:ascii="Times New Roman" w:eastAsia="Times New Roman" w:hAnsi="Times New Roman" w:cs="Times New Roman"/>
          <w:sz w:val="28"/>
          <w:szCs w:val="28"/>
        </w:rPr>
        <w:t>. Он бесцельно бегает, прыгает, залезает на стулья, диваны, кресла, причем даже в тех ситуациях, когда этого нельзя делать.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3. Ребенок не может сосредоточиться на игре, тихо и спокойно заниматься </w:t>
      </w:r>
      <w:proofErr w:type="gramStart"/>
      <w:r w:rsidRPr="00D00BC6">
        <w:rPr>
          <w:rFonts w:ascii="Times New Roman" w:eastAsia="Times New Roman" w:hAnsi="Times New Roman" w:cs="Times New Roman"/>
          <w:sz w:val="28"/>
          <w:szCs w:val="28"/>
        </w:rPr>
        <w:t>чем либо</w:t>
      </w:r>
      <w:proofErr w:type="gramEnd"/>
      <w:r w:rsidRPr="00D00BC6">
        <w:rPr>
          <w:rFonts w:ascii="Times New Roman" w:eastAsia="Times New Roman" w:hAnsi="Times New Roman" w:cs="Times New Roman"/>
          <w:sz w:val="28"/>
          <w:szCs w:val="28"/>
        </w:rPr>
        <w:t>. Он кричит, пищит, выполняет резкие неосознанные движения.</w:t>
      </w:r>
    </w:p>
    <w:p w:rsidR="00D00BC6" w:rsidRPr="00D00BC6" w:rsidRDefault="0016462A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>. Ребенок мешает другим детям, пристаёт к окружающим, вклинивается в чужую игру, мешает своим поведением.</w:t>
      </w:r>
    </w:p>
    <w:p w:rsidR="00D00BC6" w:rsidRPr="00D00BC6" w:rsidRDefault="0016462A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>. Ребенок склонен к эмоциональным потрясениям и не может контролировать эмоции - как хорошие, так и плохие. Ребёнок может испытывать гнев в неподходящее время или закатывать истерики, при чем совершенно без причины.</w:t>
      </w:r>
    </w:p>
    <w:p w:rsidR="0016462A" w:rsidRDefault="0016462A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 xml:space="preserve">. Ребенок проявляет интерес ко многим вещам, но практически всегда имеет проблемы с пониманием вещей. Например, он начинает интересоваться рисованием, но оставляет незаконченным рисунок и </w:t>
      </w:r>
      <w:proofErr w:type="spellStart"/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 xml:space="preserve"> переключается на игру в мяч, при этом полностью теряя интерес к рисованию.</w:t>
      </w:r>
    </w:p>
    <w:p w:rsidR="00D00BC6" w:rsidRPr="00D00BC6" w:rsidRDefault="0016462A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 xml:space="preserve">. Ребенок неспособен концентрировать внимание, даже тогда, когда к нему </w:t>
      </w:r>
      <w:proofErr w:type="gramStart"/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>обращаются</w:t>
      </w:r>
      <w:proofErr w:type="gramEnd"/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 xml:space="preserve"> смотря в лицо. Он слышит речь, но не может повторить разговора, или того, что было сказано ему.</w:t>
      </w:r>
    </w:p>
    <w:p w:rsidR="00D00BC6" w:rsidRPr="0016462A" w:rsidRDefault="00D00BC6" w:rsidP="0016462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Дефицит внимания и </w:t>
      </w:r>
      <w:proofErr w:type="spellStart"/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гиперактивность</w:t>
      </w:r>
      <w:proofErr w:type="spellEnd"/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ребенка</w:t>
      </w:r>
    </w:p>
    <w:p w:rsidR="0016462A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Если окружающие утверждают, что ребёнок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</w:rPr>
        <w:t>гиперактивен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, это может означать что у него присутствует так же </w:t>
      </w:r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синдром дефицита внимания с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>гиперактивностью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(СДВГ). </w:t>
      </w: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СДВГ может определить только врач на основании заключения нескольких специалистов - психолога, психотерапевта и детского врача. 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Если врач определяет, что ребенок имеет СДВГ, он предлагает родителям помочь в решении проблемы. Многим детям назначаются лекарства, помогающие контролировать поведение. На текущий момент существует огромное количество медикаментов, которые могут полностью вылечить это состояние. Медицина может помочь детям: фокусировать внимание, успокоить нервную систему, уравновесить поведение, улучшить память и внимание.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Некоторые лекарства ребёнок будет принимать только перед школой, некоторые - каждый день в рамках проведения лечебного курса. Лекарства предлагаются детям в виде сладких жидкостей, таблеток, капсул и жевательных конфет. Назначить лечение может только врач, после консультаций с родителями.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Детям так же очень полезна релаксация и поведенческая терапия. В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</w:rPr>
        <w:t>релаксотерапии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 врач научит ребенка расслабляться, успокаиваться, делать глубокие дыхательные упражнения, расслаблять различные группы мышц. Поведенческая терапия может научить детей ставить перед собой цели и достигать их.</w:t>
      </w:r>
      <w:r w:rsidR="00BF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0BC6" w:rsidRPr="0016462A" w:rsidRDefault="00D00BC6" w:rsidP="0016462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Положительные эффекты у детей с </w:t>
      </w:r>
      <w:proofErr w:type="spellStart"/>
      <w:r w:rsidRPr="00164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гиперактивностью</w:t>
      </w:r>
      <w:proofErr w:type="spellEnd"/>
    </w:p>
    <w:p w:rsidR="00BF74EA" w:rsidRDefault="00BF74EA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BC6" w:rsidRPr="00D00BC6">
        <w:rPr>
          <w:rFonts w:ascii="Times New Roman" w:eastAsia="Times New Roman" w:hAnsi="Times New Roman" w:cs="Times New Roman"/>
          <w:sz w:val="28"/>
          <w:szCs w:val="28"/>
        </w:rPr>
        <w:t xml:space="preserve">1. Очень креативными и творческими. Ребенок, который мечтает и имеет в своей голове десятки разных мыслей может в будущем стать великим мастером, решающим сложные задачи и выбрасывающим фонтан идей. 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lastRenderedPageBreak/>
        <w:t>2. Очень гибкими и изворотливыми. Ребенок может одновременно рассматривать несколько вариантов решений вопроса и открыт для различных идей.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3. Энтузиастами. Их интересует огромное количество вещей и яркие личности. Они притягивают к себе окружающих, имеют огромное количество друзей.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4. Очень энергичными и не предсказуемыми. Когда дети мотивированы какой-либо идеей, они работают и исполняют задания гораздо быстрее, чем обычные дети. Их бывает сложно отвлечь от решения задачи, если они в ней заинтересованы и если она связана с активным образом жизни.</w:t>
      </w:r>
    </w:p>
    <w:p w:rsidR="0016462A" w:rsidRPr="0016462A" w:rsidRDefault="00BF74EA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0BC6" w:rsidRPr="0016462A" w:rsidRDefault="00D00BC6" w:rsidP="0016462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62A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психолога: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1. Четко организовывать распорядок дня ребенка и не менять его на протяжении продолжительного времени. В этой ситуации ребенок сможет приобрести необходимые рефлексы, </w:t>
      </w:r>
      <w:proofErr w:type="gramStart"/>
      <w:r w:rsidRPr="00D00BC6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 ложиться спать после прочитанной сказки.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2. Создать для ребенка </w:t>
      </w:r>
      <w:proofErr w:type="gramStart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спокойную,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BC6">
        <w:rPr>
          <w:rFonts w:ascii="Times New Roman" w:eastAsia="Times New Roman" w:hAnsi="Times New Roman" w:cs="Times New Roman"/>
          <w:sz w:val="28"/>
          <w:szCs w:val="28"/>
        </w:rPr>
        <w:t>предсказуемою</w:t>
      </w:r>
      <w:proofErr w:type="gram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 обстановку, без каких либо раздражителей. Это позволит минимизировать случаи выброса энергии.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3. Организовать для </w:t>
      </w:r>
      <w:proofErr w:type="gramStart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BC6">
        <w:rPr>
          <w:rFonts w:ascii="Times New Roman" w:eastAsia="Times New Roman" w:hAnsi="Times New Roman" w:cs="Times New Roman"/>
          <w:sz w:val="28"/>
          <w:szCs w:val="28"/>
        </w:rPr>
        <w:t>активный</w:t>
      </w:r>
      <w:proofErr w:type="gram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 физических режим с посещением спортивных секций и занятий.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>4. Не ограничивать ребенка в выполнении активных действий, когда это позволяет обстановка. Это позволит расходовать лишнюю энергию.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</w:rPr>
        <w:t>Гиперактивного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 ребёнка нельзя наказывать, заставлять долго сидеть на месте или выполнять какую либо утомительную работу.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Как показывает опыт, устранение проблем </w:t>
      </w:r>
      <w:proofErr w:type="spellStart"/>
      <w:r w:rsidRPr="00D00BC6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D00BC6">
        <w:rPr>
          <w:rFonts w:ascii="Times New Roman" w:eastAsia="Times New Roman" w:hAnsi="Times New Roman" w:cs="Times New Roman"/>
          <w:sz w:val="28"/>
          <w:szCs w:val="28"/>
        </w:rPr>
        <w:t xml:space="preserve"> у детей - это выполнимо. Ребенку следует давать расходовать излишнюю энергию вне стен учебных заведений, пробуждать интерес к учёбе и творчеству.</w:t>
      </w:r>
    </w:p>
    <w:p w:rsidR="00D00BC6" w:rsidRPr="00D00BC6" w:rsidRDefault="00D00BC6" w:rsidP="00D00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BC6" w:rsidRPr="00D00BC6" w:rsidRDefault="00D00BC6">
      <w:pPr>
        <w:rPr>
          <w:sz w:val="28"/>
          <w:szCs w:val="28"/>
        </w:rPr>
      </w:pPr>
    </w:p>
    <w:sectPr w:rsidR="00D00BC6" w:rsidRPr="00D00BC6" w:rsidSect="009C173B">
      <w:pgSz w:w="11906" w:h="16838"/>
      <w:pgMar w:top="1134" w:right="1021" w:bottom="1134" w:left="1021" w:header="709" w:footer="709" w:gutter="0"/>
      <w:pgBorders w:offsetFrom="page">
        <w:top w:val="triangleParty" w:sz="15" w:space="24" w:color="984806" w:themeColor="accent6" w:themeShade="80"/>
        <w:left w:val="triangleParty" w:sz="15" w:space="24" w:color="984806" w:themeColor="accent6" w:themeShade="80"/>
        <w:bottom w:val="triangleParty" w:sz="15" w:space="24" w:color="984806" w:themeColor="accent6" w:themeShade="80"/>
        <w:right w:val="triangleParty" w:sz="15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EB2"/>
      </v:shape>
    </w:pict>
  </w:numPicBullet>
  <w:abstractNum w:abstractNumId="0" w15:restartNumberingAfterBreak="0">
    <w:nsid w:val="60637002"/>
    <w:multiLevelType w:val="hybridMultilevel"/>
    <w:tmpl w:val="E00A87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C6"/>
    <w:rsid w:val="001253E4"/>
    <w:rsid w:val="0016462A"/>
    <w:rsid w:val="00192029"/>
    <w:rsid w:val="006359C4"/>
    <w:rsid w:val="006805D0"/>
    <w:rsid w:val="006B07D4"/>
    <w:rsid w:val="009C173B"/>
    <w:rsid w:val="00BF4EC5"/>
    <w:rsid w:val="00BF74EA"/>
    <w:rsid w:val="00D00BC6"/>
    <w:rsid w:val="00EA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9D32D-7B06-4783-BB8E-006CBE2B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29"/>
  </w:style>
  <w:style w:type="paragraph" w:styleId="1">
    <w:name w:val="heading 1"/>
    <w:basedOn w:val="a"/>
    <w:link w:val="10"/>
    <w:uiPriority w:val="9"/>
    <w:qFormat/>
    <w:rsid w:val="00D00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B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0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0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BC6"/>
    <w:rPr>
      <w:b/>
      <w:bCs/>
    </w:rPr>
  </w:style>
  <w:style w:type="paragraph" w:styleId="a5">
    <w:name w:val="List Paragraph"/>
    <w:basedOn w:val="a"/>
    <w:uiPriority w:val="34"/>
    <w:qFormat/>
    <w:rsid w:val="0016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</cp:lastModifiedBy>
  <cp:revision>2</cp:revision>
  <cp:lastPrinted>2019-12-07T07:10:00Z</cp:lastPrinted>
  <dcterms:created xsi:type="dcterms:W3CDTF">2019-12-11T09:16:00Z</dcterms:created>
  <dcterms:modified xsi:type="dcterms:W3CDTF">2019-12-11T09:16:00Z</dcterms:modified>
</cp:coreProperties>
</file>