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3D" w:rsidRPr="0080493D" w:rsidRDefault="006C2147" w:rsidP="0080493D">
      <w:pPr>
        <w:rPr>
          <w:noProof/>
        </w:rPr>
      </w:pPr>
      <w:bookmarkStart w:id="0" w:name="_GoBack"/>
      <w:bookmarkEnd w:id="0"/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2343150</wp:posOffset>
                </wp:positionV>
                <wp:extent cx="9429750" cy="3886200"/>
                <wp:effectExtent l="0" t="0" r="0" b="0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326" w:rsidRPr="00A02326" w:rsidRDefault="0080493D" w:rsidP="0080493D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80493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Цель </w:t>
                            </w:r>
                            <w:r w:rsidRPr="00A0232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– развитие эмоционально-волевой сферы дошкольников.</w:t>
                            </w:r>
                          </w:p>
                          <w:p w:rsidR="0080493D" w:rsidRPr="00A02326" w:rsidRDefault="0080493D" w:rsidP="0080493D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0232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– Научить детей понимать свои эмоциональные состояния и окружающих их людей; дать представления о способах выражения собственных эмоций (мимика, жесты, поза, слово, а также совершенствовать способность управлять своими чувствами и эмоциями.</w:t>
                            </w:r>
                          </w:p>
                          <w:p w:rsidR="0080493D" w:rsidRPr="00A02326" w:rsidRDefault="0080493D" w:rsidP="0080493D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0232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Бывает так, что успешно закончивший школу, подававший большие надежды человек в жизни становится неудачником, а другой, как говорят, едва натягивающий до тройки, в жизни становится преуспевающим человеком. У него всё в жизни складывается на «отлично». Согласно новейшим исследованиям, успешность человека зависит от коэффициента умственного развития - на 20 %, а от коэффициента эмоционального развития – почти на 80%. Человек, не умеющий регулировать свои эмоции, неспособный понимать свои эмоции и эмоции других людей, не может в жизни быть успешным человеком.</w:t>
                            </w:r>
                          </w:p>
                          <w:p w:rsidR="0080493D" w:rsidRDefault="008049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.75pt;margin-top:184.5pt;width:742.5pt;height:30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GftAIAALs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" filled="f" stroked="f">
                <v:textbox>
                  <w:txbxContent>
                    <w:p w:rsidR="00A02326" w:rsidRPr="00A02326" w:rsidRDefault="0080493D" w:rsidP="0080493D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80493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Цель </w:t>
                      </w:r>
                      <w:r w:rsidRPr="00A0232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– развитие эмоционально-волевой сферы дошкольников.</w:t>
                      </w:r>
                    </w:p>
                    <w:p w:rsidR="0080493D" w:rsidRPr="00A02326" w:rsidRDefault="0080493D" w:rsidP="0080493D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0232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– Научить детей понимать свои эмоциональные состояния и окружающих их людей; дать представления о способах выражения собственных эмоций (мимика, жесты, поза, слово, а также совершенствовать способность управлять своими чувствами и эмоциями.</w:t>
                      </w:r>
                    </w:p>
                    <w:p w:rsidR="0080493D" w:rsidRPr="00A02326" w:rsidRDefault="0080493D" w:rsidP="0080493D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0232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Бывает так, что успешно закончивший школу, подававший большие надежды человек в жизни становится неудачником, а другой, как говорят, едва натягивающий до тройки, в жизни становится преуспевающим человеком. У него всё в жизни складывается на «отлично». Согласно новейшим исследованиям, успешность человека зависит от коэффициента умственного развития - на 20 %, а от коэффициента эмоционального развития – почти на 80%. Человек, не умеющий регулировать свои эмоции, неспособный понимать свои эмоции и эмоции других людей, не может в жизни быть успешным человеком.</w:t>
                      </w:r>
                    </w:p>
                    <w:p w:rsidR="0080493D" w:rsidRDefault="0080493D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752475</wp:posOffset>
                </wp:positionV>
                <wp:extent cx="8181975" cy="1333500"/>
                <wp:effectExtent l="0" t="0" r="0" b="0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19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93D" w:rsidRPr="00A02326" w:rsidRDefault="0080493D" w:rsidP="0080493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0099"/>
                                <w:sz w:val="72"/>
                                <w:szCs w:val="72"/>
                              </w:rPr>
                            </w:pPr>
                            <w:r w:rsidRPr="00A02326">
                              <w:rPr>
                                <w:rFonts w:ascii="Monotype Corsiva" w:hAnsi="Monotype Corsiva"/>
                                <w:b/>
                                <w:color w:val="000099"/>
                                <w:sz w:val="72"/>
                                <w:szCs w:val="72"/>
                              </w:rPr>
                              <w:t>Как развивать эмоциональную сферу дошкольников?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9.75pt;margin-top:59.25pt;width:644.2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lvvAIAAMI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" filled="f" stroked="f">
                <v:textbox>
                  <w:txbxContent>
                    <w:p w:rsidR="0080493D" w:rsidRPr="00A02326" w:rsidRDefault="0080493D" w:rsidP="0080493D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0099"/>
                          <w:sz w:val="72"/>
                          <w:szCs w:val="72"/>
                        </w:rPr>
                      </w:pPr>
                      <w:r w:rsidRPr="00A02326">
                        <w:rPr>
                          <w:rFonts w:ascii="Monotype Corsiva" w:hAnsi="Monotype Corsiva"/>
                          <w:b/>
                          <w:color w:val="000099"/>
                          <w:sz w:val="72"/>
                          <w:szCs w:val="72"/>
                        </w:rPr>
                        <w:t>Как развивать эмоциональную сферу дошкольников?</w:t>
                      </w:r>
                    </w:p>
                  </w:txbxContent>
                </v:textbox>
              </v:shape>
            </w:pict>
          </mc:Fallback>
        </mc:AlternateContent>
      </w:r>
      <w:r w:rsidR="0080493D">
        <w:rPr>
          <w:b/>
          <w:bCs/>
          <w:noProof/>
        </w:rPr>
        <w:t xml:space="preserve"> </w:t>
      </w:r>
      <w:r w:rsidR="0080493D">
        <w:rPr>
          <w:b/>
          <w:bCs/>
          <w:noProof/>
        </w:rPr>
        <w:drawing>
          <wp:inline distT="0" distB="0" distL="0" distR="0">
            <wp:extent cx="9777730" cy="6111081"/>
            <wp:effectExtent l="57150" t="38100" r="33020" b="23019"/>
            <wp:docPr id="5" name="Рисунок 2" descr="C:\Users\Tom\Desktop\работа\РАмочКИ\1579326129_50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\Desktop\работа\РАмочКИ\1579326129_50-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1108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438150</wp:posOffset>
                </wp:positionV>
                <wp:extent cx="4124325" cy="184785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326" w:rsidRPr="00A02326" w:rsidRDefault="00A02326" w:rsidP="00A0232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 родителей требуется не искоренить «неудобные» эмоции ребенка, а научиться перенаправлять их в нужное русло, а также создать благоприятную среду, в которой дошкольник не будет испытывать эмоционального голода и стрессовых перегрузок. Ребенок очень зависим от условий, в которых воспитывается. </w:t>
                            </w:r>
                          </w:p>
                          <w:p w:rsidR="00A02326" w:rsidRDefault="00A023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18.5pt;margin-top:34.5pt;width:324.75pt;height:14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" filled="f" stroked="f">
                <v:textbox>
                  <w:txbxContent>
                    <w:p w:rsidR="00A02326" w:rsidRPr="00A02326" w:rsidRDefault="00A02326" w:rsidP="00A0232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родителей требуется не искоренить «неудобные» эмоции ребенка, а научиться перенаправлять их в нужное русло, а также создать благоприятную среду, в которой дошкольник не будет испытывать эмоционального голода и стрессовых перегрузок. Ребенок очень зависим от условий, в которых воспитывается. </w:t>
                      </w:r>
                    </w:p>
                    <w:p w:rsidR="00A02326" w:rsidRDefault="00A02326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3200400</wp:posOffset>
                </wp:positionV>
                <wp:extent cx="3752850" cy="3228975"/>
                <wp:effectExtent l="0" t="0" r="0" b="0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326" w:rsidRDefault="00A02326">
                            <w:r w:rsidRPr="00A023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3325" cy="2686050"/>
                                  <wp:effectExtent l="19050" t="0" r="9525" b="0"/>
                                  <wp:docPr id="8" name="Рисунок 5" descr="Особенности эмоциональной сферы детей 5-6 лет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4" name="Picture 6" descr="Особенности эмоциональной сферы детей 5-6 ле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1204" cy="2684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8100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52.25pt;margin-top:252pt;width:295.5pt;height:2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6GBugIAAMI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" filled="f" stroked="f">
                <v:textbox>
                  <w:txbxContent>
                    <w:p w:rsidR="00A02326" w:rsidRDefault="00A02326">
                      <w:r w:rsidRPr="00A02326">
                        <w:rPr>
                          <w:noProof/>
                        </w:rPr>
                        <w:drawing>
                          <wp:inline distT="0" distB="0" distL="0" distR="0">
                            <wp:extent cx="3743325" cy="2686050"/>
                            <wp:effectExtent l="19050" t="0" r="9525" b="0"/>
                            <wp:docPr id="8" name="Рисунок 5" descr="Особенности эмоциональной сферы детей 5-6 лет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4" name="Picture 6" descr="Особенности эмоциональной сферы детей 5-6 ле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1204" cy="2684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3619500</wp:posOffset>
                </wp:positionV>
                <wp:extent cx="4581525" cy="2876550"/>
                <wp:effectExtent l="0" t="0" r="0" b="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326" w:rsidRPr="00A02326" w:rsidRDefault="00A02326" w:rsidP="00A0232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23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Родители должны позаботиться, чтобы общий эмоциональный фон в семье оставался позитивным, с преобладанием положительно окрашенных эмоций. Но и негативные переживания из жизни ребенка исключать не стоит. Во-первых, абсолютно оградить от них свое чадо все равно не получится. Во-вторых, в малом объеме отрицательные переживания полезны для становления личности. Они мотивируют ребенка к активной деятельности и преодолению препятствий, позволяют получить разнообразный эмоциональный опыт. Главное, чтобы негативные эмоции не были слишком интенсивными, длительными и частыми. </w:t>
                            </w:r>
                          </w:p>
                          <w:p w:rsidR="00A02326" w:rsidRDefault="00A023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4pt;margin-top:285pt;width:360.75pt;height:2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" filled="f" stroked="f">
                <v:textbox>
                  <w:txbxContent>
                    <w:p w:rsidR="00A02326" w:rsidRPr="00A02326" w:rsidRDefault="00A02326" w:rsidP="00A0232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23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Родители должны позаботиться, чтобы общий эмоциональный фон в семье оставался позитивным, с преобладанием положительно окрашенных эмоций. Но и негативные переживания из жизни ребенка исключать не стоит. Во-первых, абсолютно оградить от них свое чадо все равно не получится. Во-вторых, в малом объеме отрицательные переживания полезны для становления личности. Они мотивируют ребенка к активной деятельности и преодолению препятствий, позволяют получить разнообразный эмоциональный опыт. Главное, чтобы негативные эмоции не были слишком интенсивными, длительными и частыми. </w:t>
                      </w:r>
                    </w:p>
                    <w:p w:rsidR="00A02326" w:rsidRDefault="00A02326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438150</wp:posOffset>
                </wp:positionV>
                <wp:extent cx="3867150" cy="3076575"/>
                <wp:effectExtent l="0" t="0" r="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326" w:rsidRDefault="00A02326">
                            <w:r w:rsidRPr="00A023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33775" cy="2895600"/>
                                  <wp:effectExtent l="19050" t="0" r="9525" b="0"/>
                                  <wp:docPr id="7" name="Рисунок 4" descr="FIL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1" name="Picture 3" descr="F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3172" cy="28951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8100" algn="in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42.75pt;margin-top:34.5pt;width:304.5pt;height:24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" filled="f" stroked="f">
                <v:textbox>
                  <w:txbxContent>
                    <w:p w:rsidR="00A02326" w:rsidRDefault="00A02326">
                      <w:r w:rsidRPr="00A02326">
                        <w:rPr>
                          <w:noProof/>
                        </w:rPr>
                        <w:drawing>
                          <wp:inline distT="0" distB="0" distL="0" distR="0">
                            <wp:extent cx="3533775" cy="2895600"/>
                            <wp:effectExtent l="19050" t="0" r="9525" b="0"/>
                            <wp:docPr id="7" name="Рисунок 4" descr="FIL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1" name="Picture 3" descr="F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33172" cy="28951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 algn="in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493D" w:rsidRPr="0080493D">
        <w:rPr>
          <w:b/>
          <w:bCs/>
          <w:noProof/>
        </w:rPr>
        <w:drawing>
          <wp:inline distT="0" distB="0" distL="0" distR="0">
            <wp:extent cx="9777730" cy="6796946"/>
            <wp:effectExtent l="19050" t="0" r="0" b="0"/>
            <wp:docPr id="4" name="Рисунок 1" descr="C:\Users\Tom\Desktop\работа\РАмочКИ\1579326129_50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\Desktop\работа\РАмочКИ\1579326129_50-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9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3295650</wp:posOffset>
                </wp:positionV>
                <wp:extent cx="4391025" cy="3028950"/>
                <wp:effectExtent l="0" t="0" r="0" b="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Поэтому, необходимо не только изучать, но и развивать эмоциональную сферу дошкольника, так как эмоции «рассказывают» окружающим его взрослым о состоянии и внутреннем мире ребенка.</w:t>
                            </w:r>
                          </w:p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Совершенствование эмоциональной сферы позволяет ввести в обиход ребенка установленные формы вежливого общения (здороваться, благодарить, просить прощение и т. д.) </w:t>
                            </w:r>
                          </w:p>
                          <w:p w:rsidR="00066983" w:rsidRDefault="00066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36pt;margin-top:259.5pt;width:345.75pt;height:23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" filled="f" stroked="f">
                <v:textbox>
                  <w:txbxContent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Поэтому, необходимо не только изучать, но и развивать эмоциональную сферу дошкольника, так как эмоции «рассказывают» окружающим его взрослым о состоянии и внутреннем мире ребенка.</w:t>
                      </w:r>
                    </w:p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Совершенствование эмоциональной сферы позволяет ввести в обиход ребенка установленные формы вежливого общения (здороваться, благодарить, просить прощение и т. д.) </w:t>
                      </w:r>
                    </w:p>
                    <w:p w:rsidR="00066983" w:rsidRDefault="00066983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2981325</wp:posOffset>
                </wp:positionV>
                <wp:extent cx="3752850" cy="3076575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Default="00066983">
                            <w:r w:rsidRPr="0006698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60445" cy="2740941"/>
                                  <wp:effectExtent l="19050" t="0" r="1905" b="0"/>
                                  <wp:docPr id="10" name="Рисунок 7" descr="Ребенок доволен своими успехами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6" descr="Ребенок доволен своими успехами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0445" cy="27409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441.75pt;margin-top:234.75pt;width:295.5pt;height:24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8HLugIAAMM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" filled="f" stroked="f">
                <v:textbox>
                  <w:txbxContent>
                    <w:p w:rsidR="00066983" w:rsidRDefault="00066983">
                      <w:r w:rsidRPr="00066983">
                        <w:rPr>
                          <w:noProof/>
                        </w:rPr>
                        <w:drawing>
                          <wp:inline distT="0" distB="0" distL="0" distR="0">
                            <wp:extent cx="3560445" cy="2740941"/>
                            <wp:effectExtent l="19050" t="0" r="1905" b="0"/>
                            <wp:docPr id="10" name="Рисунок 7" descr="Ребенок доволен своими успехами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6" descr="Ребенок доволен своими успехами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0445" cy="27409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962025</wp:posOffset>
                </wp:positionV>
                <wp:extent cx="5095875" cy="2085975"/>
                <wp:effectExtent l="0" t="0" r="0" b="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08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Эмоции помогают ребенку приспособиться к той или иной ситуации. Благодаря развитию эмоциональной сферы, ребенок сможет регулировать свое поведение, избегая тех поступков, которые мог бы совершить под влиянием случайных обстоятельств и мимолетных желаний. </w:t>
                            </w:r>
                          </w:p>
                          <w:p w:rsidR="00066983" w:rsidRDefault="00066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347.25pt;margin-top:75.75pt;width:401.25pt;height:16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" filled="f" stroked="f">
                <v:textbox>
                  <w:txbxContent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Эмоции помогают ребенку приспособиться к той или иной ситуации. Благодаря развитию эмоциональной сферы, ребенок сможет регулировать свое поведение, избегая тех поступков, которые мог бы совершить под влиянием случайных обстоятельств и мимолетных желаний. </w:t>
                      </w:r>
                    </w:p>
                    <w:p w:rsidR="00066983" w:rsidRDefault="00066983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790575</wp:posOffset>
                </wp:positionV>
                <wp:extent cx="3638550" cy="2133600"/>
                <wp:effectExtent l="0" t="0" r="0" b="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Default="00066983">
                            <w:r w:rsidRPr="0006698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46145" cy="2619431"/>
                                  <wp:effectExtent l="19050" t="0" r="1905" b="0"/>
                                  <wp:docPr id="9" name="Рисунок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6145" cy="26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18pt;margin-top:62.25pt;width:286.5pt;height:1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LHqvQIAAMM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" filled="f" stroked="f">
                <v:textbox>
                  <w:txbxContent>
                    <w:p w:rsidR="00066983" w:rsidRDefault="00066983">
                      <w:r w:rsidRPr="00066983">
                        <w:rPr>
                          <w:noProof/>
                        </w:rPr>
                        <w:drawing>
                          <wp:inline distT="0" distB="0" distL="0" distR="0">
                            <wp:extent cx="3446145" cy="2619431"/>
                            <wp:effectExtent l="19050" t="0" r="1905" b="0"/>
                            <wp:docPr id="9" name="Рисунок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3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6145" cy="26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190500</wp:posOffset>
                </wp:positionV>
                <wp:extent cx="9210675" cy="600075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06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Детские эмоции влияют на будущее поведение человека, способствуют социальному и нравственному развитию, которое начинается с известных вопросов «Что такое хорошо? Что такое плохо? ». </w:t>
                            </w:r>
                          </w:p>
                          <w:p w:rsidR="00066983" w:rsidRDefault="00066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18pt;margin-top:15pt;width:725.2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" filled="f" stroked="f">
                <v:textbox>
                  <w:txbxContent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Детские эмоции влияют на будущее поведение человека, способствуют социальному и нравственному развитию, которое начинается с известных вопросов «Что такое хорошо? Что такое плохо? ». </w:t>
                      </w:r>
                    </w:p>
                    <w:p w:rsidR="00066983" w:rsidRDefault="00066983"/>
                  </w:txbxContent>
                </v:textbox>
              </v:shape>
            </w:pict>
          </mc:Fallback>
        </mc:AlternateContent>
      </w:r>
      <w:r w:rsidR="0080493D" w:rsidRPr="0080493D">
        <w:rPr>
          <w:b/>
          <w:bCs/>
          <w:noProof/>
        </w:rPr>
        <w:drawing>
          <wp:inline distT="0" distB="0" distL="0" distR="0">
            <wp:extent cx="9777730" cy="6796946"/>
            <wp:effectExtent l="19050" t="0" r="0" b="0"/>
            <wp:docPr id="3" name="Рисунок 1" descr="C:\Users\Tom\Desktop\работа\РАмочКИ\1579326129_50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\Desktop\работа\РАмочКИ\1579326129_50-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9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3181350</wp:posOffset>
                </wp:positionV>
                <wp:extent cx="9220200" cy="3314700"/>
                <wp:effectExtent l="0" t="0" r="0" b="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Ребенку важно не просто чувствовать хорошее отношение к себе со стороны родителей, но и слышать словесные выражения любви. Старший дошкольник легко путается даже в собственных чувствах и эмоциях. Ему не всегда удается замечать их, правильно идентифицировать и облекать в слова. </w:t>
                            </w:r>
                          </w:p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Родитель может помочь своему ребенку разобраться в личных эмоциональных переживаниях с помощью вопросов: «Ты расстроился из-за того, что…?», «Тебе обидно, потому что…?», «Ты обрадовался, когда…?». </w:t>
                            </w:r>
                          </w:p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Только от родителей зависит насколько полной и эмоционально насыщенной будет жизнь ребенка. Для ребенка основным источником эмоций является общение с другими людьми. Дошкольник должен иметь возможность свободно и полно контактировать с окружающим миром. </w:t>
                            </w:r>
                          </w:p>
                          <w:p w:rsidR="00066983" w:rsidRDefault="00066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24.75pt;margin-top:250.5pt;width:726pt;height:26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XCuAIAAMQ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" filled="f" stroked="f">
                <v:textbox>
                  <w:txbxContent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Ребенку важно не просто чувствовать хорошее отношение к себе со стороны родителей, но и слышать словесные выражения любви. Старший дошкольник легко путается даже в собственных чувствах и эмоциях. Ему не всегда удается замечать их, правильно идентифицировать и облекать в слова. </w:t>
                      </w:r>
                    </w:p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Родитель может помочь своему ребенку разобраться в личных эмоциональных переживаниях с помощью вопросов: «Ты расстроился из-за того, что…?», «Тебе обидно, потому что…?», «Ты обрадовался, когда…?». </w:t>
                      </w:r>
                    </w:p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Только от родителей зависит насколько полной и эмоционально насыщенной будет жизнь ребенка. Для ребенка основным источником эмоций является общение с другими людьми. Дошкольник должен иметь возможность свободно и полно контактировать с окружающим миром. </w:t>
                      </w:r>
                    </w:p>
                    <w:p w:rsidR="00066983" w:rsidRDefault="00066983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419100</wp:posOffset>
                </wp:positionV>
                <wp:extent cx="4638675" cy="2705100"/>
                <wp:effectExtent l="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Pr="00066983" w:rsidRDefault="00066983" w:rsidP="0006698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Эмоциональные способы воздействия на ребенка не должны выбираться спонтанно и зависеть от настроения родителя. Важно, чтобы при оценке поступков дошкольника и регулировании его поведения «метод пряника» был превалирующим. Отчуждение как форму неодобрения нужно использовать нечасто — только в случае особо серьезных проступков. </w:t>
                            </w:r>
                          </w:p>
                          <w:p w:rsidR="00066983" w:rsidRDefault="00066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378.75pt;margin-top:33pt;width:365.25pt;height:2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Ws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" filled="f" stroked="f">
                <v:textbox>
                  <w:txbxContent>
                    <w:p w:rsidR="00066983" w:rsidRPr="00066983" w:rsidRDefault="00066983" w:rsidP="0006698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Эмоциональные способы воздействия на ребенка не должны выбираться спонтанно и зависеть от настроения родителя. Важно, чтобы при оценке поступков дошкольника и регулировании его поведения «метод пряника» был превалирующим. Отчуждение как форму неодобрения нужно использовать нечасто — только в случае особо серьезных проступков. </w:t>
                      </w:r>
                    </w:p>
                    <w:p w:rsidR="00066983" w:rsidRDefault="00066983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266700</wp:posOffset>
                </wp:positionV>
                <wp:extent cx="4076700" cy="312420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83" w:rsidRDefault="00066983">
                            <w:r w:rsidRPr="0006698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84295" cy="2654287"/>
                                  <wp:effectExtent l="19050" t="0" r="1905" b="0"/>
                                  <wp:docPr id="11" name="Рисунок 8" descr="Роль родителей в эмоциональном развитии ребенка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8" name="Picture 2" descr="Роль родителей в эмоциональном развитии ребенк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4295" cy="2654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24.75pt;margin-top:21pt;width:321pt;height:24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0XouQIAAMQ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" filled="f" stroked="f">
                <v:textbox>
                  <w:txbxContent>
                    <w:p w:rsidR="00066983" w:rsidRDefault="00066983">
                      <w:r w:rsidRPr="00066983">
                        <w:rPr>
                          <w:noProof/>
                        </w:rPr>
                        <w:drawing>
                          <wp:inline distT="0" distB="0" distL="0" distR="0">
                            <wp:extent cx="3884295" cy="2654287"/>
                            <wp:effectExtent l="19050" t="0" r="1905" b="0"/>
                            <wp:docPr id="11" name="Рисунок 8" descr="Роль родителей в эмоциональном развитии ребенка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8" name="Picture 2" descr="Роль родителей в эмоциональном развитии ребенк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4295" cy="2654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493D" w:rsidRPr="0080493D">
        <w:rPr>
          <w:b/>
          <w:bCs/>
          <w:noProof/>
        </w:rPr>
        <w:drawing>
          <wp:inline distT="0" distB="0" distL="0" distR="0">
            <wp:extent cx="9777730" cy="6796946"/>
            <wp:effectExtent l="19050" t="0" r="0" b="0"/>
            <wp:docPr id="2" name="Рисунок 1" descr="C:\Users\Tom\Desktop\работа\РАмочКИ\1579326129_50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\Desktop\работа\РАмочКИ\1579326129_50-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9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8B" w:rsidRDefault="006C214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342900</wp:posOffset>
                </wp:positionV>
                <wp:extent cx="9048750" cy="6143625"/>
                <wp:effectExtent l="0" t="0" r="0" b="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0" cy="614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Для этого предлагаем вам эффективные игры</w:t>
                            </w: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с помощью которой можно быстро и безболезненно справиться с агрессивным поведением вашего ребенка.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Игра «Тренируем эмоции»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научиться понимать эмоции других, выражать собственные эмоции и чувства.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Взрослый предлагает ребенку (или группе детей) потренироваться в выражении не только самих эмоций, но и их оттенков, которые могут быть присущи отдельным людям, сказочным героям, животным.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1.Радость.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Улыбнись, пожалуйста, как: кот на солнышке; само солнышко; хитрая лиса; довольный ребенок; счастливая мама.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2.Гнев.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Покажи, как рассердились: ребенок, у которого отобрали игрушку; Буратино, когда его наказала Мальвина; два барана на мосту.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3.Испуг.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Покажи, как испугались: заяц, который увидел волка; котенок, на которого лает собака.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 «Обзывалки</w:t>
                            </w: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разрядка негативных эмоций в приемлемой форме при помощи вербальных средств.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Дети передают по кругу мяч, при этом называют друг друга разными необидными словами. Это могут быть (по договоренности с группой) названия деревьев, фруктов, мебели, грибов, овощей и др.</w:t>
                            </w:r>
                          </w:p>
                          <w:p w:rsidR="00B40329" w:rsidRPr="00B40329" w:rsidRDefault="00B40329" w:rsidP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03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Каждое обращение обязательно должно начинаться со слов «А ты...» и сопровождаться взглядом на партнера. Например: «А ты — морковка!». В заключительном круге играющие должны сказать соседу что-то приятное, например: «А ты — солнышко!» ( А потом спросить, какие слова приятно слушать).</w:t>
                            </w:r>
                          </w:p>
                          <w:p w:rsidR="00B40329" w:rsidRPr="00B40329" w:rsidRDefault="00B403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18pt;margin-top:27pt;width:712.5pt;height:48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U1ug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" filled="f" stroked="f">
                <v:textbox>
                  <w:txbxContent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Для этого предлагаем вам эффективные игры</w:t>
                      </w: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с помощью которой можно быстро и безболезненно справиться с агрессивным поведением вашего ребенка.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Игра «Тренируем эмоции»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научиться понимать эмоции других, выражать собственные эмоции и чувства.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Взрослый предлагает ребенку (или группе детей) потренироваться в выражении не только самих эмоций, но и их оттенков, которые могут быть присущи отдельным людям, сказочным героям, животным.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1.Радость.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Улыбнись, пожалуйста, как: кот на солнышке; само солнышко; хитрая лиса; довольный ребенок; счастливая мама.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2.Гнев.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Покажи, как рассердились: ребенок, у которого отобрали игрушку; Буратино, когда его наказала Мальвина; два барана на мосту.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3.Испуг.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Покажи, как испугались: заяц, который увидел волка; котенок, на которого лает собака.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 «Обзывалки</w:t>
                      </w: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разрядка негативных эмоций в приемлемой форме при помощи вербальных средств.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Дети передают по кругу мяч, при этом называют друг друга разными необидными словами. Это могут быть (по договоренности с группой) названия деревьев, фруктов, мебели, грибов, овощей и др.</w:t>
                      </w:r>
                    </w:p>
                    <w:p w:rsidR="00B40329" w:rsidRPr="00B40329" w:rsidRDefault="00B40329" w:rsidP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03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Каждое обращение обязательно должно начинаться со слов «А ты...» и сопровождаться взглядом на партнера. Например: «А ты — морковка!». В заключительном круге играющие должны сказать соседу что-то приятное, например: «А ты — солнышко!» ( А потом спросить, какие слова приятно слушать).</w:t>
                      </w:r>
                    </w:p>
                    <w:p w:rsidR="00B40329" w:rsidRPr="00B40329" w:rsidRDefault="00B403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493D">
        <w:rPr>
          <w:noProof/>
        </w:rPr>
        <w:drawing>
          <wp:inline distT="0" distB="0" distL="0" distR="0">
            <wp:extent cx="9810750" cy="6819900"/>
            <wp:effectExtent l="19050" t="0" r="0" b="0"/>
            <wp:docPr id="1" name="Рисунок 1" descr="C:\Users\Tom\Desktop\работа\РАмочКИ\1579326129_50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\Desktop\работа\РАмочКИ\1579326129_50-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098" cy="682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E8B" w:rsidSect="008049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3D"/>
    <w:rsid w:val="00066983"/>
    <w:rsid w:val="000B124E"/>
    <w:rsid w:val="00545E8B"/>
    <w:rsid w:val="006C2147"/>
    <w:rsid w:val="0080493D"/>
    <w:rsid w:val="00A02326"/>
    <w:rsid w:val="00B40329"/>
    <w:rsid w:val="00F8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0FF46-7021-45DE-ADBF-50369062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dcterms:created xsi:type="dcterms:W3CDTF">2020-03-21T08:53:00Z</dcterms:created>
  <dcterms:modified xsi:type="dcterms:W3CDTF">2020-03-21T08:53:00Z</dcterms:modified>
</cp:coreProperties>
</file>