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BB0" w:rsidRDefault="003F6BB0" w:rsidP="003F6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Из-за участившихся случаев обмана граждан под видом ФСБ силовики выступили с официальным заявлением</w:t>
      </w:r>
    </w:p>
    <w:p w:rsidR="003F6BB0" w:rsidRDefault="003F6BB0" w:rsidP="003F6BB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6BB0" w:rsidRDefault="003F6BB0" w:rsidP="003F6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регионального Управления ФСБ Алина Казанцева и начальник пресс-службы ГУ МВД России по Свердловской области Валерий Горелых обратились к жителям Среднего Урала с совместным официальным заявлением. Поводом для этого стал резкий всплеск обмана граждан мошенниками под видом работников Федеральной службы безопасности.</w:t>
      </w:r>
    </w:p>
    <w:p w:rsidR="003F6BB0" w:rsidRDefault="003F6BB0" w:rsidP="003F6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«Излишняя доверчивость некоторых категорий людей, считающих, что беда может коснуться кого угодно, только не их самих, зачастую приводит к печальным последствиям. Когда читаешь оперативные сводки полиции, не веришь своим глазам. Жертвами аферистов становятся доценты, профессоры и педагоги высших учебных заведений, пенсионеры, работники железнодорожного транспорта, заводов, предприятий и учреждений различных форм собственности. Проще перечислить тех, кто не сталкивался с мошенниками, а таковых практически нет, не смотря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предпринимаемые профилактические меры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Складывается ощущение, что пока конкретный человек, в независимости от возраста, не потеряет собственные сбережения, он не чувствует опасности. А столкнувшись с настойчивыми «гипнотизёрами», безропотно выполняет все команды липовых сыщиков, следователей или дознавателей ФСБ, других силовых ведомств. И в итоге остается с огромными кредитными долгами, а иногда и без жилья. И самое ужасное заключается в том, что зачастую украденные у законопослушных уральцев деньги идут через посредников на финансирование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бандеровцев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>», - рассказал полковник Горелых.</w:t>
      </w:r>
    </w:p>
    <w:p w:rsidR="003F6BB0" w:rsidRDefault="003F6BB0" w:rsidP="003F6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Пресс-служба УФСБ России по Свердловской области акцентирует внимание на том, что силовики никогда не запрашивают информацию о состоянии банковских счетов, не требуют проводить операции по переводу денег, не просят назвать номер карты и цифры на обратной стороне, и тем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более никогда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задействуют граждан в расследовании уголовных дел по телефону.</w:t>
      </w:r>
    </w:p>
    <w:p w:rsidR="003F6BB0" w:rsidRDefault="003F6BB0" w:rsidP="003F6BB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ФСБ и полиция призывают соблюдать бдительность и помнить основные правила безопасности – игнорировать входящие звонки с незнакомых номеров, не доверять информации о каких-либо действиях по вашей карте, полученной в телефонном разговоре, не сообщать персональные данные чужим людей, </w:t>
      </w:r>
      <w:proofErr w:type="gramStart"/>
      <w:r>
        <w:rPr>
          <w:rFonts w:ascii="Times New Roman" w:hAnsi="Times New Roman" w:cs="Times New Roman"/>
          <w:sz w:val="24"/>
          <w:szCs w:val="24"/>
        </w:rPr>
        <w:t>кем бы они не представлялись</w:t>
      </w:r>
      <w:proofErr w:type="gramEnd"/>
      <w:r>
        <w:rPr>
          <w:rFonts w:ascii="Times New Roman" w:hAnsi="Times New Roman" w:cs="Times New Roman"/>
          <w:sz w:val="24"/>
          <w:szCs w:val="24"/>
        </w:rPr>
        <w:t>. Только соблюдение таких элементарных правил безопасности позволит снизить вероятность стать жертвой мошенников.</w:t>
      </w:r>
    </w:p>
    <w:p w:rsidR="003F6BB0" w:rsidRDefault="003F6BB0" w:rsidP="003F6BB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«При малейшем подозрении того, что до вас дозвонился по телефону или в при помощи различных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лже-сотрудник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ФСБ, или вы получили письмо, якобы, от руководителей своего учреждения с сообщением о том, что с вами свяжутся представители правоохранительных органов и им нужно помочь в спецоперации по изобличению матерых мошенников – не верьте коварным «доброжелателям».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Помните, что это своего рода «Троянский конь». Сначала вас убеждают, что заботятся о вас, а потом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облапошивают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нитки. Необходимо сказать себе: «СТОП! ОПАСНОСТЬ!», прежде чем взять трубку с неизвестным номером», - резюмировали в совместном заявлении Валерий Горелых и Алина Казанцева.</w:t>
      </w:r>
    </w:p>
    <w:p w:rsidR="0068173A" w:rsidRDefault="0068173A"/>
    <w:sectPr w:rsidR="0068173A" w:rsidSect="0068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3F6BB0"/>
    <w:rsid w:val="003F6BB0"/>
    <w:rsid w:val="0068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BB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23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2023-11-03T06:31:00Z</dcterms:created>
  <dcterms:modified xsi:type="dcterms:W3CDTF">2023-11-03T06:31:00Z</dcterms:modified>
</cp:coreProperties>
</file>