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E0" w:rsidRDefault="00EF58E0" w:rsidP="008D7F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F58E0">
        <w:rPr>
          <w:rFonts w:ascii="Times New Roman" w:eastAsia="Times New Roman" w:hAnsi="Times New Roman" w:cs="Times New Roman"/>
          <w:color w:val="000000"/>
          <w:lang w:eastAsia="ru-RU"/>
        </w:rPr>
        <w:t>МУНИЦИПАЛЬНОЕ АВТОНОМНОЕ ДОШКОЛЬНОЕ ОБРАЗОВАТЕЛЬНОЕ У</w:t>
      </w:r>
      <w:r w:rsidR="008D7FA4">
        <w:rPr>
          <w:rFonts w:ascii="Times New Roman" w:eastAsia="Times New Roman" w:hAnsi="Times New Roman" w:cs="Times New Roman"/>
          <w:color w:val="000000"/>
          <w:lang w:eastAsia="ru-RU"/>
        </w:rPr>
        <w:t xml:space="preserve">ЧРЕЖДЕНИЕ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ДЕТСКИЙ САД №  10   «СОЛНЫШКО</w:t>
      </w:r>
      <w:r w:rsidRPr="00EF58E0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Pr="00EF58E0" w:rsidRDefault="00EF58E0" w:rsidP="00EF5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F58E0" w:rsidRPr="00EF58E0" w:rsidRDefault="00EF58E0" w:rsidP="00EF58E0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РАБОТЫ НАСТАВНИКА –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 с молодым специалистом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B90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</w:t>
      </w:r>
      <w:r w:rsidR="00B90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EF58E0" w:rsidRPr="00EF58E0" w:rsidRDefault="00EF58E0" w:rsidP="00EF5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</w:t>
      </w: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Pr="00EF58E0" w:rsidRDefault="00EF58E0" w:rsidP="00EF5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Воспитатель: Кочкина </w:t>
      </w:r>
      <w:r w:rsidR="008D7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.Ф.</w:t>
      </w: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Кировград </w:t>
      </w: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90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EF58E0" w:rsidRPr="00EF58E0" w:rsidRDefault="00EF58E0" w:rsidP="00EF5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ПЕРСПЕКТИВНЫЙ ПЛАН РАБОТЫ НАСТАВНИКА –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воспитателя с молодым специалистом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2023 -2024 </w:t>
      </w:r>
      <w:r w:rsidRPr="00EF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 год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ик- воспитатель: Кочкина Н.Ф</w:t>
      </w: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лодой специалист: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работы: развитие профессиональных умений и навыков молодого специалиста, оказание практической помощи молодому специалисту в вопросах совершенствования теоретических знаний и повышение его педагогического мастерства.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Задачи: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right="-284"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изучение нормативно-правовой документации;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помощь в ведении документации воспитателя (перспективный и календарный план воспитательно-образовательной работы, план по самообразованию, мониторинг и т.д.);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применение форм и методов в работе с детьми;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организация НОД, помощь в постановке целей и задач;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использование </w:t>
      </w:r>
      <w:proofErr w:type="spellStart"/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во время НОД и других режимных моментах;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механизм использования дидактического и наглядного материала;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углубленное изучение инновационных технологий;</w:t>
      </w:r>
    </w:p>
    <w:p w:rsidR="00EF58E0" w:rsidRDefault="00EF58E0" w:rsidP="00EF58E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общие вопросы организации работы с родителями.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3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4164"/>
        <w:gridCol w:w="5303"/>
        <w:gridCol w:w="2174"/>
      </w:tblGrid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r w:rsidRPr="00EF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организации работы с документацией -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изучение примерной основной образовательной программы дошкольного образования,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документами, регламентирующими деятельность ДОУ.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изучение целей и задач годового плана.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структура перспективно-календарного планирования.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структура комплексно-тематического планирования.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Анкетирование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и ответы на интересующие вопросы.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организации и проведении собрания.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диагностического материала.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молодым специалистом НОД у наставника (1-2 раза в неделю). Посещение наставником НОД молодого специалиста (1-2 раза в неделю).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темы самообразования, составление плана; общие вопросы ведения портфолио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и организация режимных </w:t>
            </w: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моментов в детском саду.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Просмотр молодым специалистом </w:t>
            </w: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режимных моментов, проводимых наставником. Консультации, ответы на вопросы молодого специалиста.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конспектов и проведение НОД по всем образовательным областям молодым специалистом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наставником  НОД и режимных моментов молодого педагога.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 работе проектов.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 работе ИКТ.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Консультация, использование презентаций в работе с детьми и родителями.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летне-оздоровительному периоду.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F58E0" w:rsidRPr="00EF58E0" w:rsidTr="008D7FA4">
        <w:trPr>
          <w:trHeight w:val="1696"/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Имидж педагога, педагогическая этика, культура поведения -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 работе с родителями;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 работе с детьми;</w:t>
            </w:r>
          </w:p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 работе с коллегами.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8E0" w:rsidRPr="00EF58E0" w:rsidRDefault="00EF58E0" w:rsidP="00EF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 консультирование </w:t>
            </w:r>
            <w:r w:rsidRPr="00EF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молодого</w:t>
            </w: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педагога по этой теме.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EF58E0" w:rsidRPr="00EF58E0" w:rsidTr="008D7FA4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8E0" w:rsidRPr="00EF58E0" w:rsidRDefault="00EF58E0" w:rsidP="00EF58E0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8E0" w:rsidRPr="00EF58E0" w:rsidRDefault="00EF58E0" w:rsidP="00EF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8E0" w:rsidRPr="00EF58E0" w:rsidRDefault="00EF58E0" w:rsidP="00EF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8E0" w:rsidRPr="00EF58E0" w:rsidRDefault="00EF58E0" w:rsidP="00EF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0"/>
    </w:tbl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lang w:eastAsia="ru-RU"/>
        </w:rPr>
        <w:t>МУНИЦИПАЛЬНОЕ АВТОНОМНОЕ ДОШКОЛЬНОЕ ОБРАЗОВАТЕЛЬНОЕ 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ЧРЕЖДЕНИЕ ГОРОДА КИРОВГРАДА ДЕТСКИЙ САД №  10 «СОЛНЫШКО</w:t>
      </w:r>
      <w:r w:rsidRPr="00EF58E0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58E0" w:rsidRPr="00EF58E0" w:rsidRDefault="00EF58E0" w:rsidP="00EF5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F58E0" w:rsidRPr="00EF58E0" w:rsidRDefault="00EF58E0" w:rsidP="00EF58E0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РАБОТЫ НАСТАВНИКА –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 с молодым специалистом</w:t>
      </w:r>
    </w:p>
    <w:p w:rsidR="00EF58E0" w:rsidRPr="00EF58E0" w:rsidRDefault="00EF58E0" w:rsidP="00EF58E0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2023 -2024</w:t>
      </w: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EF58E0" w:rsidRPr="00EF58E0" w:rsidRDefault="00EF58E0" w:rsidP="00EF5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</w:t>
      </w: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Pr="00EF58E0" w:rsidRDefault="00EF58E0" w:rsidP="00EF5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Воспитатель: Кочкина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</w:t>
      </w: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8E0" w:rsidRDefault="00EF58E0" w:rsidP="00EF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Кировград </w:t>
      </w:r>
    </w:p>
    <w:p w:rsidR="00EF58E0" w:rsidRPr="00EF58E0" w:rsidRDefault="00EF58E0" w:rsidP="00EF58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</w:p>
    <w:p w:rsidR="009761EF" w:rsidRDefault="009761EF"/>
    <w:sectPr w:rsidR="009761EF" w:rsidSect="00EF5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1EF"/>
    <w:rsid w:val="008D7FA4"/>
    <w:rsid w:val="009761EF"/>
    <w:rsid w:val="00B903E7"/>
    <w:rsid w:val="00BD35FD"/>
    <w:rsid w:val="00EF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dcterms:created xsi:type="dcterms:W3CDTF">2024-09-26T12:25:00Z</dcterms:created>
  <dcterms:modified xsi:type="dcterms:W3CDTF">2024-10-31T06:55:00Z</dcterms:modified>
</cp:coreProperties>
</file>