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BDC" w:rsidRPr="009B5BDC" w:rsidRDefault="009B5BDC" w:rsidP="009B5B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BDC">
        <w:rPr>
          <w:rFonts w:ascii="Times New Roman" w:hAnsi="Times New Roman" w:cs="Times New Roman"/>
          <w:b/>
          <w:sz w:val="28"/>
          <w:szCs w:val="28"/>
        </w:rPr>
        <w:t>ПЕРСПЕКТИВНЫЙ ПЛАН РАБОТЫ НАСТАВНИКА –</w:t>
      </w:r>
    </w:p>
    <w:p w:rsidR="009B5BDC" w:rsidRPr="009B5BDC" w:rsidRDefault="009B5BDC" w:rsidP="009B5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воспитателя с молодым специалистом</w:t>
      </w:r>
    </w:p>
    <w:p w:rsidR="009B5BDC" w:rsidRPr="009B5BDC" w:rsidRDefault="009B5BDC" w:rsidP="009B5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4 -2025 учебный  г</w:t>
      </w:r>
      <w:r w:rsidRPr="009B5BDC">
        <w:rPr>
          <w:rFonts w:ascii="Times New Roman" w:hAnsi="Times New Roman" w:cs="Times New Roman"/>
          <w:sz w:val="28"/>
          <w:szCs w:val="28"/>
        </w:rPr>
        <w:t xml:space="preserve">од </w:t>
      </w:r>
      <w:proofErr w:type="gramStart"/>
      <w:r w:rsidRPr="009B5BD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B5BDC" w:rsidRPr="009B5BDC" w:rsidRDefault="009B5BDC" w:rsidP="009B5B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МАДОУ </w:t>
      </w:r>
      <w:r>
        <w:rPr>
          <w:rFonts w:ascii="Times New Roman" w:hAnsi="Times New Roman" w:cs="Times New Roman"/>
          <w:sz w:val="28"/>
          <w:szCs w:val="28"/>
        </w:rPr>
        <w:t>Детский сад №10  «Солнышко</w:t>
      </w:r>
      <w:r w:rsidRPr="009B5BDC">
        <w:rPr>
          <w:rFonts w:ascii="Times New Roman" w:hAnsi="Times New Roman" w:cs="Times New Roman"/>
          <w:sz w:val="28"/>
          <w:szCs w:val="28"/>
        </w:rPr>
        <w:t>»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Цель работы: развитие профессиональных умений и навыков </w:t>
      </w:r>
      <w:proofErr w:type="gramStart"/>
      <w:r w:rsidRPr="009B5BDC">
        <w:rPr>
          <w:rFonts w:ascii="Times New Roman" w:hAnsi="Times New Roman" w:cs="Times New Roman"/>
          <w:sz w:val="28"/>
          <w:szCs w:val="28"/>
        </w:rPr>
        <w:t>молодого</w:t>
      </w:r>
      <w:proofErr w:type="gramEnd"/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специалиста.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Задачи: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- оказание методической помощи молодому специалисту в повышении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уровня организации </w:t>
      </w:r>
      <w:proofErr w:type="spellStart"/>
      <w:r w:rsidRPr="009B5BD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B5BDC">
        <w:rPr>
          <w:rFonts w:ascii="Times New Roman" w:hAnsi="Times New Roman" w:cs="Times New Roman"/>
          <w:sz w:val="28"/>
          <w:szCs w:val="28"/>
        </w:rPr>
        <w:t>-образовательной деятельности;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- изучение нормативно-правовой документации;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B5BDC">
        <w:rPr>
          <w:rFonts w:ascii="Times New Roman" w:hAnsi="Times New Roman" w:cs="Times New Roman"/>
          <w:sz w:val="28"/>
          <w:szCs w:val="28"/>
        </w:rPr>
        <w:t>- помощь в ведении документации воспитателя (перспективный и</w:t>
      </w:r>
      <w:proofErr w:type="gramEnd"/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календарный план </w:t>
      </w:r>
      <w:proofErr w:type="spellStart"/>
      <w:r w:rsidRPr="009B5BD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B5BDC">
        <w:rPr>
          <w:rFonts w:ascii="Times New Roman" w:hAnsi="Times New Roman" w:cs="Times New Roman"/>
          <w:sz w:val="28"/>
          <w:szCs w:val="28"/>
        </w:rPr>
        <w:t>-образовательной работы, план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по самообразованию, мониторинг и т.д.);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- применение форм и методов в работе с детьми </w:t>
      </w:r>
      <w:r>
        <w:rPr>
          <w:rFonts w:ascii="Times New Roman" w:hAnsi="Times New Roman" w:cs="Times New Roman"/>
          <w:sz w:val="28"/>
          <w:szCs w:val="28"/>
        </w:rPr>
        <w:t>второй группе раннего возраста;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- использование </w:t>
      </w:r>
      <w:proofErr w:type="spellStart"/>
      <w:r w:rsidRPr="009B5BDC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9B5BDC">
        <w:rPr>
          <w:rFonts w:ascii="Times New Roman" w:hAnsi="Times New Roman" w:cs="Times New Roman"/>
          <w:sz w:val="28"/>
          <w:szCs w:val="28"/>
        </w:rPr>
        <w:t xml:space="preserve"> технологий во время </w:t>
      </w:r>
      <w:r w:rsidR="00A0281F">
        <w:rPr>
          <w:rFonts w:ascii="Times New Roman" w:hAnsi="Times New Roman" w:cs="Times New Roman"/>
          <w:sz w:val="28"/>
          <w:szCs w:val="28"/>
        </w:rPr>
        <w:t>НОД</w:t>
      </w:r>
      <w:r w:rsidRPr="009B5BDC">
        <w:rPr>
          <w:rFonts w:ascii="Times New Roman" w:hAnsi="Times New Roman" w:cs="Times New Roman"/>
          <w:sz w:val="28"/>
          <w:szCs w:val="28"/>
        </w:rPr>
        <w:t xml:space="preserve"> и других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 xml:space="preserve">режимных </w:t>
      </w:r>
      <w:proofErr w:type="gramStart"/>
      <w:r w:rsidRPr="009B5BDC">
        <w:rPr>
          <w:rFonts w:ascii="Times New Roman" w:hAnsi="Times New Roman" w:cs="Times New Roman"/>
          <w:sz w:val="28"/>
          <w:szCs w:val="28"/>
        </w:rPr>
        <w:t>моментах</w:t>
      </w:r>
      <w:proofErr w:type="gramEnd"/>
      <w:r w:rsidRPr="009B5BDC">
        <w:rPr>
          <w:rFonts w:ascii="Times New Roman" w:hAnsi="Times New Roman" w:cs="Times New Roman"/>
          <w:sz w:val="28"/>
          <w:szCs w:val="28"/>
        </w:rPr>
        <w:t>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- механизм использования дидактического и наглядного материала;</w:t>
      </w:r>
    </w:p>
    <w:p w:rsidR="009B5BDC" w:rsidRPr="009B5BDC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- углубленное изучение инновационных технологий;</w:t>
      </w:r>
    </w:p>
    <w:p w:rsidR="002319A6" w:rsidRDefault="009B5BDC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5BDC">
        <w:rPr>
          <w:rFonts w:ascii="Times New Roman" w:hAnsi="Times New Roman" w:cs="Times New Roman"/>
          <w:sz w:val="28"/>
          <w:szCs w:val="28"/>
        </w:rPr>
        <w:t>- общие вопросы организации работы с родителями.</w:t>
      </w: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281F" w:rsidRDefault="00A0281F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92"/>
        <w:gridCol w:w="5953"/>
        <w:gridCol w:w="2092"/>
      </w:tblGrid>
      <w:tr w:rsidR="00DD7C3B" w:rsidTr="00D559E3">
        <w:tc>
          <w:tcPr>
            <w:tcW w:w="534" w:type="dxa"/>
          </w:tcPr>
          <w:p w:rsidR="00A0281F" w:rsidRP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992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5953" w:type="dxa"/>
          </w:tcPr>
          <w:p w:rsidR="00A0281F" w:rsidRDefault="00A0281F" w:rsidP="00A02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092" w:type="dxa"/>
          </w:tcPr>
          <w:p w:rsidR="00A0281F" w:rsidRDefault="00A0281F" w:rsidP="00A028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 проведения</w:t>
            </w:r>
          </w:p>
        </w:tc>
      </w:tr>
      <w:tr w:rsidR="00DD7C3B" w:rsidTr="00D559E3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DD7C3B" w:rsidP="00DD7C3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</w:tcPr>
          <w:p w:rsidR="00DD7C3B" w:rsidRDefault="00D559E3" w:rsidP="009B5BDC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Выявление знаний и</w:t>
            </w:r>
            <w:r w:rsidRPr="00D559E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затруднений у 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молодого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педагога в процессе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бразовательной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деятельности в начале года.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Оказание помощи в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организации работы и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зучении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примерной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основной образовательной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программы дошкольного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образования </w:t>
            </w:r>
            <w:r w:rsid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A0281F"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От рождения до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школы» </w:t>
            </w:r>
          </w:p>
          <w:p w:rsidR="00DD7C3B" w:rsidRDefault="00A0281F" w:rsidP="009B5BDC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под редакцией Н. </w:t>
            </w:r>
            <w:proofErr w:type="spellStart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Е.Вераксы</w:t>
            </w:r>
            <w:proofErr w:type="spellEnd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, Т. С. Комаровой,</w:t>
            </w:r>
          </w:p>
          <w:p w:rsidR="00A0281F" w:rsidRPr="00D559E3" w:rsidRDefault="00A0281F" w:rsidP="009B5BDC">
            <w:pP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М. А. Васильевой.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 w:rsidR="00D559E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3.З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накомство с основными</w:t>
            </w:r>
            <w:r w:rsidR="00D559E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документами,</w:t>
            </w:r>
            <w:r w:rsidR="00D559E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регламентирующими</w:t>
            </w:r>
            <w:r w:rsidR="00D559E3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деятельность ДОУ: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изучение целей и задач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годового плана</w:t>
            </w:r>
            <w:proofErr w:type="gramStart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- </w:t>
            </w:r>
            <w:proofErr w:type="gramStart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труктура перспективно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календарного планирования.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- структура комплексно</w:t>
            </w:r>
            <w:r w:rsidRPr="00A0281F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тематического планирования</w:t>
            </w:r>
          </w:p>
        </w:tc>
        <w:tc>
          <w:tcPr>
            <w:tcW w:w="2092" w:type="dxa"/>
          </w:tcPr>
          <w:p w:rsidR="00A0281F" w:rsidRDefault="00DD7C3B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консультацию</w:t>
            </w:r>
          </w:p>
        </w:tc>
      </w:tr>
      <w:tr w:rsidR="00DD7C3B" w:rsidTr="00DD7C3B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DD7C3B" w:rsidP="00DD7C3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5953" w:type="dxa"/>
          </w:tcPr>
          <w:p w:rsidR="00A0281F" w:rsidRPr="00DD7C3B" w:rsidRDefault="00DD7C3B" w:rsidP="00DD7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Изучение методики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НОД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по всем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образовательным областям,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совместная разработка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конспектов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ОД,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эффективное использование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дидактического материала в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работе.</w:t>
            </w:r>
          </w:p>
        </w:tc>
        <w:tc>
          <w:tcPr>
            <w:tcW w:w="2092" w:type="dxa"/>
          </w:tcPr>
          <w:p w:rsidR="00A0281F" w:rsidRPr="00DD7C3B" w:rsidRDefault="00DD7C3B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Посещение молодым специалистом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ОД у наставника (1-2 раза в</w:t>
            </w:r>
            <w:r w:rsidRPr="00DD7C3B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неделю).</w:t>
            </w:r>
          </w:p>
        </w:tc>
      </w:tr>
      <w:tr w:rsidR="00DD7C3B" w:rsidRPr="00DD7C3B" w:rsidTr="00DD7C3B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DD7C3B" w:rsidP="00DD7C3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5953" w:type="dxa"/>
          </w:tcPr>
          <w:p w:rsidR="00A0281F" w:rsidRPr="00DD7C3B" w:rsidRDefault="00DD7C3B" w:rsidP="0047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с родителями, оформление наглядной информации для родителей. Родительское собрание</w:t>
            </w:r>
            <w:proofErr w:type="gramStart"/>
            <w:r w:rsidRPr="00DD7C3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092" w:type="dxa"/>
          </w:tcPr>
          <w:p w:rsidR="00474D78" w:rsidRPr="00DD7C3B" w:rsidRDefault="00DD7C3B" w:rsidP="0047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B">
              <w:rPr>
                <w:rFonts w:ascii="Times New Roman" w:hAnsi="Times New Roman" w:cs="Times New Roman"/>
                <w:sz w:val="24"/>
                <w:szCs w:val="24"/>
              </w:rPr>
              <w:t>Консультация и помощь в составл</w:t>
            </w:r>
            <w:r w:rsidR="00474D78">
              <w:rPr>
                <w:rFonts w:ascii="Times New Roman" w:hAnsi="Times New Roman" w:cs="Times New Roman"/>
                <w:sz w:val="24"/>
                <w:szCs w:val="24"/>
              </w:rPr>
              <w:t>ении плана работы с родителями.</w:t>
            </w:r>
          </w:p>
        </w:tc>
      </w:tr>
      <w:tr w:rsidR="00DD7C3B" w:rsidTr="00474D78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474D78" w:rsidP="00474D7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7C3B">
              <w:rPr>
                <w:rFonts w:ascii="Times New Roman" w:hAnsi="Times New Roman" w:cs="Times New Roman"/>
                <w:sz w:val="24"/>
                <w:szCs w:val="24"/>
              </w:rPr>
              <w:t>Мониторинг детского развития.</w:t>
            </w:r>
          </w:p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Выбор темы самообразования, составление плана; общие вопросы ведения портфолио</w:t>
            </w:r>
          </w:p>
        </w:tc>
        <w:tc>
          <w:tcPr>
            <w:tcW w:w="2092" w:type="dxa"/>
          </w:tcPr>
          <w:p w:rsidR="00474D78" w:rsidRDefault="00474D78" w:rsidP="00474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D7C3B">
              <w:rPr>
                <w:rFonts w:ascii="Times New Roman" w:hAnsi="Times New Roman" w:cs="Times New Roman"/>
                <w:sz w:val="24"/>
                <w:szCs w:val="24"/>
              </w:rPr>
              <w:t>одбор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диагностического материала.</w:t>
            </w:r>
          </w:p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беседу  по</w:t>
            </w: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 xml:space="preserve"> теме.</w:t>
            </w:r>
          </w:p>
        </w:tc>
      </w:tr>
      <w:tr w:rsidR="00DD7C3B" w:rsidTr="00474D78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474D78" w:rsidP="00474D78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3" w:type="dxa"/>
          </w:tcPr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здоровье сберегающих технологий.</w:t>
            </w:r>
          </w:p>
        </w:tc>
        <w:tc>
          <w:tcPr>
            <w:tcW w:w="2092" w:type="dxa"/>
          </w:tcPr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Консультации, ответы на вопросы молодого специалиста.</w:t>
            </w:r>
          </w:p>
        </w:tc>
      </w:tr>
      <w:tr w:rsidR="00DD7C3B" w:rsidTr="00474D78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474D78" w:rsidP="00474D78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3" w:type="dxa"/>
          </w:tcPr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Использование в работе проектов.</w:t>
            </w:r>
          </w:p>
        </w:tc>
        <w:tc>
          <w:tcPr>
            <w:tcW w:w="2092" w:type="dxa"/>
          </w:tcPr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 Анализ перспективного плана проектной деятельности</w:t>
            </w:r>
          </w:p>
        </w:tc>
      </w:tr>
      <w:tr w:rsidR="00DD7C3B" w:rsidTr="00A05283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A05283" w:rsidP="00A052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3" w:type="dxa"/>
          </w:tcPr>
          <w:p w:rsidR="00A0281F" w:rsidRPr="00474D78" w:rsidRDefault="00474D78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D78">
              <w:rPr>
                <w:rFonts w:ascii="Times New Roman" w:hAnsi="Times New Roman" w:cs="Times New Roman"/>
                <w:sz w:val="24"/>
                <w:szCs w:val="24"/>
              </w:rPr>
              <w:t>Самостоятельная организация и руководство творческими играми детей. Роль игры в развитии дошкольников</w:t>
            </w:r>
          </w:p>
        </w:tc>
        <w:tc>
          <w:tcPr>
            <w:tcW w:w="2092" w:type="dxa"/>
          </w:tcPr>
          <w:p w:rsidR="00A0281F" w:rsidRPr="00A05283" w:rsidRDefault="00474D78" w:rsidP="00A0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Консультация наставника, наблюдение за работой молодого специалиста (в совместной игровой деятельности).</w:t>
            </w:r>
          </w:p>
        </w:tc>
      </w:tr>
      <w:tr w:rsidR="00DD7C3B" w:rsidTr="00A05283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A05283" w:rsidP="00A052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3" w:type="dxa"/>
          </w:tcPr>
          <w:p w:rsidR="00A0281F" w:rsidRPr="00A05283" w:rsidRDefault="00A05283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Создание развивающей среды</w:t>
            </w:r>
          </w:p>
        </w:tc>
        <w:tc>
          <w:tcPr>
            <w:tcW w:w="2092" w:type="dxa"/>
          </w:tcPr>
          <w:p w:rsidR="00A0281F" w:rsidRPr="00A05283" w:rsidRDefault="00A05283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</w:t>
            </w:r>
          </w:p>
        </w:tc>
      </w:tr>
      <w:tr w:rsidR="00DD7C3B" w:rsidTr="00A05283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A05283" w:rsidP="00A05283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3" w:type="dxa"/>
          </w:tcPr>
          <w:p w:rsidR="00A0281F" w:rsidRPr="00A05283" w:rsidRDefault="00A05283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Методика проведения детских праздников</w:t>
            </w:r>
          </w:p>
        </w:tc>
        <w:tc>
          <w:tcPr>
            <w:tcW w:w="2092" w:type="dxa"/>
          </w:tcPr>
          <w:p w:rsidR="00A0281F" w:rsidRPr="00A05283" w:rsidRDefault="00A05283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Наблюдение за наставником в роли ведущей и персонажа.</w:t>
            </w:r>
          </w:p>
        </w:tc>
      </w:tr>
      <w:tr w:rsidR="00DD7C3B" w:rsidTr="00A05283">
        <w:trPr>
          <w:cantSplit/>
          <w:trHeight w:val="1134"/>
        </w:trPr>
        <w:tc>
          <w:tcPr>
            <w:tcW w:w="534" w:type="dxa"/>
          </w:tcPr>
          <w:p w:rsidR="00A0281F" w:rsidRDefault="00A0281F" w:rsidP="009B5BD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extDirection w:val="btLr"/>
          </w:tcPr>
          <w:p w:rsidR="00A0281F" w:rsidRDefault="00A05283" w:rsidP="00A05283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5953" w:type="dxa"/>
          </w:tcPr>
          <w:p w:rsidR="00A0281F" w:rsidRPr="00A05283" w:rsidRDefault="00A05283" w:rsidP="009B5B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Подготовка к летне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A05283">
              <w:rPr>
                <w:rFonts w:ascii="Times New Roman" w:hAnsi="Times New Roman" w:cs="Times New Roman"/>
                <w:sz w:val="24"/>
                <w:szCs w:val="24"/>
              </w:rPr>
              <w:t>здоровительному периоду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A0281F" w:rsidRPr="00A05283" w:rsidRDefault="00A05283" w:rsidP="00A05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28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и ответы на интересующие вопросы, оказание помощи. </w:t>
            </w:r>
          </w:p>
        </w:tc>
      </w:tr>
    </w:tbl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7C3B" w:rsidRDefault="00DD7C3B" w:rsidP="009B5B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D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BDC"/>
    <w:rsid w:val="002319A6"/>
    <w:rsid w:val="00474D78"/>
    <w:rsid w:val="009B5BDC"/>
    <w:rsid w:val="00A0281F"/>
    <w:rsid w:val="00A05283"/>
    <w:rsid w:val="00D559E3"/>
    <w:rsid w:val="00DD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8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0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2024-10-30T17:51:00Z</dcterms:created>
  <dcterms:modified xsi:type="dcterms:W3CDTF">2024-10-30T18:49:00Z</dcterms:modified>
</cp:coreProperties>
</file>