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40" w:rsidRDefault="00B94F40" w:rsidP="00B94F40">
      <w:pPr>
        <w:pStyle w:val="a3"/>
        <w:shd w:val="clear" w:color="auto" w:fill="FFFFFF"/>
        <w:spacing w:before="30" w:beforeAutospacing="0" w:after="30" w:afterAutospacing="0"/>
        <w:ind w:firstLine="426"/>
        <w:rPr>
          <w:rFonts w:ascii="Verdana" w:hAnsi="Verdana"/>
          <w:color w:val="800080"/>
        </w:rPr>
      </w:pPr>
      <w:r>
        <w:rPr>
          <w:rFonts w:ascii="Verdana" w:hAnsi="Verdana"/>
          <w:noProof/>
          <w:color w:val="800080"/>
        </w:rPr>
        <w:drawing>
          <wp:inline distT="0" distB="0" distL="0" distR="0" wp14:anchorId="59E92479" wp14:editId="602922AD">
            <wp:extent cx="1238250" cy="1751328"/>
            <wp:effectExtent l="0" t="0" r="0" b="0"/>
            <wp:docPr id="7" name="Рисунок 7" descr="C:\Documents and Settings\Admin\Рабочий стол\4493a42cc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Рабочий стол\4493a42cc122.png"/>
                    <pic:cNvPicPr>
                      <a:picLocks noChangeAspect="1" noChangeArrowheads="1"/>
                    </pic:cNvPicPr>
                  </pic:nvPicPr>
                  <pic:blipFill>
                    <a:blip r:embed="rId5" cstate="print"/>
                    <a:srcRect/>
                    <a:stretch>
                      <a:fillRect/>
                    </a:stretch>
                  </pic:blipFill>
                  <pic:spPr bwMode="auto">
                    <a:xfrm>
                      <a:off x="0" y="0"/>
                      <a:ext cx="1238048" cy="1751043"/>
                    </a:xfrm>
                    <a:prstGeom prst="rect">
                      <a:avLst/>
                    </a:prstGeom>
                    <a:noFill/>
                    <a:ln w="9525">
                      <a:noFill/>
                      <a:miter lim="800000"/>
                      <a:headEnd/>
                      <a:tailEnd/>
                    </a:ln>
                  </pic:spPr>
                </pic:pic>
              </a:graphicData>
            </a:graphic>
          </wp:inline>
        </w:drawing>
      </w:r>
      <w:r>
        <w:rPr>
          <w:rFonts w:ascii="Verdana" w:hAnsi="Verdana"/>
          <w:color w:val="800080"/>
        </w:rPr>
        <w:t xml:space="preserve">          </w:t>
      </w:r>
      <w:r>
        <w:rPr>
          <w:rFonts w:ascii="Verdana" w:hAnsi="Verdana"/>
          <w:color w:val="80008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97.75pt;height:141pt" adj="6924" fillcolor="#60c" strokecolor="#c9f">
            <v:fill color2="#c0c" focus="100%" type="gradient"/>
            <v:shadow color="#99f" opacity="52429f" offset="3pt,3pt"/>
            <v:textpath style="font-family:&quot;Impact&quot;;v-text-kern:t" trim="t" fitpath="t" string="Культурно-гигиенические &#10;навыки ребенка"/>
          </v:shape>
        </w:pict>
      </w:r>
    </w:p>
    <w:p w:rsidR="00B94F40" w:rsidRDefault="00B94F40" w:rsidP="00B94F40">
      <w:pPr>
        <w:pStyle w:val="a3"/>
        <w:shd w:val="clear" w:color="auto" w:fill="FFFFFF"/>
        <w:spacing w:before="30" w:beforeAutospacing="0" w:after="30" w:afterAutospacing="0"/>
        <w:ind w:firstLine="426"/>
        <w:rPr>
          <w:rFonts w:ascii="Verdana" w:hAnsi="Verdana"/>
          <w:color w:val="000000"/>
          <w:sz w:val="20"/>
          <w:szCs w:val="20"/>
        </w:rPr>
      </w:pPr>
      <w:r>
        <w:rPr>
          <w:rFonts w:ascii="Verdana" w:hAnsi="Verdana"/>
          <w:color w:val="800080"/>
        </w:rPr>
        <w:t>Именно в дошкольном возрасте очень важно воспитать у ребенка привычку к чистоте, аккуратности, порядку. В эти годы дети могут освоить все основные культурно-гигиенические навыки, научиться понимать их важность, легко, быстро и правильно выполнять. Особое внимание надо уделять детям до пяти лет, которым "самостоятельное" умывание и одевание обычно доставляют большое удовольствие. У детей старшего дошкольного возраста, 5 - 7 лет, следует совершенствовать уже приобретенные навыки и следить за неукоснительным и правильным их выполнением. Навыки и привычки, прочно сформированные в дошкольном возрасте, сохранятся на всю жизнь.</w:t>
      </w:r>
    </w:p>
    <w:p w:rsidR="00B94F40" w:rsidRDefault="00B94F40" w:rsidP="00B94F40">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При воспитании культурно-гигиенических навыков большое значение имеет пример окружающих. Если взрослые после утренней гимнастики принимают душ, то и ребенок считает естественным его обязательность.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 Их воспитанию приходится уделять специальное внимание.</w:t>
      </w:r>
    </w:p>
    <w:p w:rsidR="00B94F40" w:rsidRDefault="00B94F40" w:rsidP="00B94F40">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xml:space="preserve"> Прежде всего, следует обеспечить постоянное, без всяких исключений,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нужный навык. </w:t>
      </w:r>
      <w:r w:rsidRPr="00717F2C">
        <w:rPr>
          <w:rFonts w:ascii="Verdana" w:hAnsi="Verdana"/>
          <w:noProof/>
          <w:color w:val="800080"/>
        </w:rPr>
        <w:drawing>
          <wp:inline distT="0" distB="0" distL="0" distR="0" wp14:anchorId="25243631" wp14:editId="793FCC7D">
            <wp:extent cx="1428750" cy="1419225"/>
            <wp:effectExtent l="19050" t="0" r="0" b="0"/>
            <wp:docPr id="1" name="Рисунок 32" descr="http://im7-tub-ru.yandex.net/i?id=128767954-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7-tub-ru.yandex.net/i?id=128767954-44-72"/>
                    <pic:cNvPicPr>
                      <a:picLocks noChangeAspect="1" noChangeArrowheads="1"/>
                    </pic:cNvPicPr>
                  </pic:nvPicPr>
                  <pic:blipFill>
                    <a:blip r:embed="rId6"/>
                    <a:srcRect/>
                    <a:stretch>
                      <a:fillRect/>
                    </a:stretch>
                  </pic:blipFill>
                  <pic:spPr bwMode="auto">
                    <a:xfrm>
                      <a:off x="0" y="0"/>
                      <a:ext cx="1428750" cy="1419225"/>
                    </a:xfrm>
                    <a:prstGeom prst="rect">
                      <a:avLst/>
                    </a:prstGeom>
                    <a:noFill/>
                    <a:ln w="9525">
                      <a:noFill/>
                      <a:miter lim="800000"/>
                      <a:headEnd/>
                      <a:tailEnd/>
                    </a:ln>
                  </pic:spPr>
                </pic:pic>
              </a:graphicData>
            </a:graphic>
          </wp:inline>
        </w:drawing>
      </w:r>
      <w:r>
        <w:rPr>
          <w:rFonts w:ascii="Verdana" w:hAnsi="Verdana"/>
          <w:color w:val="800080"/>
        </w:rPr>
        <w:t>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w:t>
      </w:r>
    </w:p>
    <w:p w:rsidR="00B94F40" w:rsidRDefault="00B94F40" w:rsidP="00B94F40">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xml:space="preserve"> 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w:t>
      </w:r>
      <w:r>
        <w:rPr>
          <w:rFonts w:ascii="Verdana" w:hAnsi="Verdana"/>
          <w:color w:val="800080"/>
        </w:rPr>
        <w:lastRenderedPageBreak/>
        <w:t>Но проверять, правильно ли ребенок все сделал, приходится на протяжении всего дошкольного возраста.</w:t>
      </w:r>
      <w:r w:rsidRPr="00717F2C">
        <w:t xml:space="preserve"> </w:t>
      </w:r>
      <w:r>
        <w:rPr>
          <w:noProof/>
        </w:rPr>
        <w:drawing>
          <wp:inline distT="0" distB="0" distL="0" distR="0" wp14:anchorId="1F94DDAF" wp14:editId="2D09493C">
            <wp:extent cx="1428750" cy="1323975"/>
            <wp:effectExtent l="19050" t="0" r="0" b="0"/>
            <wp:docPr id="38" name="Рисунок 38" descr="http://im3-tub-ru.yandex.net/i?id=232831814-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m3-tub-ru.yandex.net/i?id=232831814-14-72"/>
                    <pic:cNvPicPr>
                      <a:picLocks noChangeAspect="1" noChangeArrowheads="1"/>
                    </pic:cNvPicPr>
                  </pic:nvPicPr>
                  <pic:blipFill>
                    <a:blip r:embed="rId7"/>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rsidR="00B94F40" w:rsidRDefault="00B94F40" w:rsidP="00B94F40">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xml:space="preserve"> Хорошо сформированные навыки выполняются ребенком легко и быстро, по собственной инициативе, без напоминаний. Если он и забудет о каком-либо из них, </w:t>
      </w:r>
      <w:proofErr w:type="gramStart"/>
      <w:r>
        <w:rPr>
          <w:rFonts w:ascii="Verdana" w:hAnsi="Verdana"/>
          <w:color w:val="800080"/>
        </w:rPr>
        <w:t>например</w:t>
      </w:r>
      <w:proofErr w:type="gramEnd"/>
      <w:r>
        <w:rPr>
          <w:rFonts w:ascii="Verdana" w:hAnsi="Verdana"/>
          <w:color w:val="800080"/>
        </w:rPr>
        <w:t xml:space="preserve"> прибежит и сядет за стол, не вымыв руки, то малейшего намека, напоминания оказывается достаточно, чтобы он (даже несколько смущенно) исправил свою ошибку. Но если у ребенка соответствующие навыки не сформированы, то выполнение их требует от него больших усилий. Нередко возникают малоприятные и для родителей, и для него "переговоры": "Ваня, ты забыл вымыть руки". - "Они у меня чистые". - "Все равно перед обедом надо вымыть". - "Я их недавно мыл"...</w:t>
      </w:r>
    </w:p>
    <w:p w:rsidR="00B94F40" w:rsidRDefault="00B94F40" w:rsidP="00B94F40">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После ночного сна и утренней гимнастики ребенку полезнее всего принять душ. Он моет руки, лицо и освежает все тело под струями воды.</w:t>
      </w:r>
      <w:r w:rsidRPr="00717F2C">
        <w:rPr>
          <w:noProof/>
        </w:rPr>
        <w:t xml:space="preserve"> </w:t>
      </w:r>
      <w:r w:rsidRPr="00717F2C">
        <w:rPr>
          <w:rFonts w:ascii="Verdana" w:hAnsi="Verdana"/>
          <w:noProof/>
          <w:color w:val="800080"/>
        </w:rPr>
        <w:drawing>
          <wp:inline distT="0" distB="0" distL="0" distR="0" wp14:anchorId="584B4149" wp14:editId="5A147A17">
            <wp:extent cx="1428750" cy="1428750"/>
            <wp:effectExtent l="19050" t="0" r="0" b="0"/>
            <wp:docPr id="4" name="Рисунок 35" descr="http://im8-tub-ru.yandex.net/i?id=28999958-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8-tub-ru.yandex.net/i?id=28999958-00-72"/>
                    <pic:cNvPicPr>
                      <a:picLocks noChangeAspect="1" noChangeArrowheads="1"/>
                    </pic:cNvPicPr>
                  </pic:nvPicPr>
                  <pic:blipFill>
                    <a:blip r:embed="rId8"/>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Pr>
          <w:rFonts w:ascii="Verdana" w:hAnsi="Verdana"/>
          <w:color w:val="800080"/>
        </w:rPr>
        <w:t xml:space="preserve"> Температура воды (как при всех общих водных процедурах) вначале должна быть близкой к температуре тела. К концу приема душа ее можно снизить на 2° по сравнению с началом, потом опять повысить и снова снизить. Если же душа в доме или на даче нет, детей с 3 - 4 лет следует </w:t>
      </w:r>
      <w:proofErr w:type="gramStart"/>
      <w:r>
        <w:rPr>
          <w:rFonts w:ascii="Verdana" w:hAnsi="Verdana"/>
          <w:color w:val="800080"/>
        </w:rPr>
        <w:t>приучать по утрам мыться</w:t>
      </w:r>
      <w:proofErr w:type="gramEnd"/>
      <w:r>
        <w:rPr>
          <w:rFonts w:ascii="Verdana" w:hAnsi="Verdana"/>
          <w:color w:val="800080"/>
        </w:rPr>
        <w:t xml:space="preserve"> до пояса. Необходимо, чтобы после душа или умывания ребенок вытерся насухо.</w:t>
      </w:r>
    </w:p>
    <w:p w:rsidR="00B94F40" w:rsidRDefault="00B94F40" w:rsidP="00B94F40">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Раз в неделю ребенка моют особенно тщательно (в этот день моют и голову с мылом). Если ребенок ежедневно не принимает душ или ванну, то его надо купать 2 раза в неделю.</w:t>
      </w:r>
    </w:p>
    <w:p w:rsidR="00B94F40" w:rsidRDefault="00B94F40" w:rsidP="00B94F40">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В дошкольном возрасте дети должны и могут усвоить, что мыть руки надо перед едой, после пользования уборной, по возвращении с прогулки, игры с животными и всегда, когда они грязные.</w:t>
      </w:r>
    </w:p>
    <w:p w:rsidR="00B94F40" w:rsidRDefault="00B94F40" w:rsidP="00B94F40">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Ноги надо мыть не только перед ночным сном (даже если нельзя было принять общую водную процедуру), но и перед дневным. Особенно важно это правило соблюдать летом.</w:t>
      </w:r>
    </w:p>
    <w:p w:rsidR="00B94F40" w:rsidRDefault="00B94F40" w:rsidP="00B94F40">
      <w:pPr>
        <w:pStyle w:val="a3"/>
        <w:shd w:val="clear" w:color="auto" w:fill="FFFFFF"/>
        <w:spacing w:before="30" w:beforeAutospacing="0" w:after="30" w:afterAutospacing="0"/>
        <w:ind w:firstLine="426"/>
        <w:jc w:val="both"/>
        <w:rPr>
          <w:rFonts w:ascii="Verdana" w:hAnsi="Verdana"/>
          <w:color w:val="800080"/>
        </w:rPr>
      </w:pPr>
      <w:r>
        <w:rPr>
          <w:noProof/>
        </w:rPr>
        <w:drawing>
          <wp:inline distT="0" distB="0" distL="0" distR="0" wp14:anchorId="5E9CA5C3" wp14:editId="3A9008C6">
            <wp:extent cx="1219200" cy="1221916"/>
            <wp:effectExtent l="19050" t="0" r="0" b="0"/>
            <wp:docPr id="26" name="Рисунок 26" descr="Картинка 2 из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артинка 2 из 407"/>
                    <pic:cNvPicPr>
                      <a:picLocks noChangeAspect="1" noChangeArrowheads="1"/>
                    </pic:cNvPicPr>
                  </pic:nvPicPr>
                  <pic:blipFill>
                    <a:blip r:embed="rId9" cstate="print"/>
                    <a:srcRect/>
                    <a:stretch>
                      <a:fillRect/>
                    </a:stretch>
                  </pic:blipFill>
                  <pic:spPr bwMode="auto">
                    <a:xfrm>
                      <a:off x="0" y="0"/>
                      <a:ext cx="1224637" cy="1227365"/>
                    </a:xfrm>
                    <a:prstGeom prst="rect">
                      <a:avLst/>
                    </a:prstGeom>
                    <a:noFill/>
                    <a:ln w="9525">
                      <a:noFill/>
                      <a:miter lim="800000"/>
                      <a:headEnd/>
                      <a:tailEnd/>
                    </a:ln>
                  </pic:spPr>
                </pic:pic>
              </a:graphicData>
            </a:graphic>
          </wp:inline>
        </w:drawing>
      </w:r>
      <w:r>
        <w:rPr>
          <w:rFonts w:ascii="Verdana" w:hAnsi="Verdana"/>
          <w:color w:val="800080"/>
        </w:rPr>
        <w:t>К навыкам личной гигиены, которые ребенок должен усвоить в дошкольном</w:t>
      </w:r>
      <w:r>
        <w:rPr>
          <w:rStyle w:val="apple-converted-space"/>
          <w:rFonts w:ascii="Verdana" w:hAnsi="Verdana"/>
          <w:color w:val="800080"/>
        </w:rPr>
        <w:t> </w:t>
      </w:r>
      <w:r>
        <w:rPr>
          <w:rFonts w:ascii="Verdana" w:hAnsi="Verdana"/>
          <w:color w:val="800080"/>
        </w:rPr>
        <w:t xml:space="preserve">возрасте, относится и уход за полостью рта. С </w:t>
      </w:r>
      <w:r>
        <w:rPr>
          <w:rFonts w:ascii="Verdana" w:hAnsi="Verdana"/>
          <w:color w:val="800080"/>
        </w:rPr>
        <w:lastRenderedPageBreak/>
        <w:t>трехлетнего возраста ребенка следует научить полоскать рот, с четырех лет - правильно чистить зубы (сверху вниз - вверх, с наружной и внутренней стороны) перед ночным сном. Утром после сна достаточно полоскать рот. Полоскать рот теплой водой надо и после еды.</w:t>
      </w:r>
    </w:p>
    <w:p w:rsidR="00B94F40" w:rsidRDefault="00B94F40" w:rsidP="00B94F40">
      <w:pPr>
        <w:pStyle w:val="a3"/>
        <w:shd w:val="clear" w:color="auto" w:fill="FFFFFF"/>
        <w:spacing w:before="30" w:beforeAutospacing="0" w:after="30" w:afterAutospacing="0"/>
        <w:ind w:firstLine="426"/>
        <w:jc w:val="center"/>
        <w:rPr>
          <w:rFonts w:ascii="Verdana" w:hAnsi="Verdana"/>
          <w:color w:val="000000"/>
          <w:sz w:val="20"/>
          <w:szCs w:val="20"/>
        </w:rPr>
      </w:pPr>
      <w:r>
        <w:rPr>
          <w:noProof/>
        </w:rPr>
        <w:drawing>
          <wp:inline distT="0" distB="0" distL="0" distR="0" wp14:anchorId="42AD7317" wp14:editId="1325070F">
            <wp:extent cx="4924425" cy="3492581"/>
            <wp:effectExtent l="95250" t="95250" r="104775" b="88819"/>
            <wp:docPr id="17" name="Рисунок 17" descr="Картинка 11 из 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а 11 из 8950"/>
                    <pic:cNvPicPr>
                      <a:picLocks noChangeAspect="1" noChangeArrowheads="1"/>
                    </pic:cNvPicPr>
                  </pic:nvPicPr>
                  <pic:blipFill>
                    <a:blip r:embed="rId10"/>
                    <a:srcRect/>
                    <a:stretch>
                      <a:fillRect/>
                    </a:stretch>
                  </pic:blipFill>
                  <pic:spPr bwMode="auto">
                    <a:xfrm>
                      <a:off x="0" y="0"/>
                      <a:ext cx="4924425" cy="3492581"/>
                    </a:xfrm>
                    <a:prstGeom prst="rect">
                      <a:avLst/>
                    </a:prstGeom>
                    <a:ln w="88900" cap="sq" cmpd="thickThin">
                      <a:solidFill>
                        <a:srgbClr val="7030A0"/>
                      </a:solidFill>
                      <a:prstDash val="solid"/>
                      <a:miter lim="800000"/>
                    </a:ln>
                    <a:effectLst>
                      <a:innerShdw blurRad="76200">
                        <a:srgbClr val="000000"/>
                      </a:innerShdw>
                    </a:effectLst>
                  </pic:spPr>
                </pic:pic>
              </a:graphicData>
            </a:graphic>
          </wp:inline>
        </w:drawing>
      </w:r>
    </w:p>
    <w:p w:rsidR="00B94F40" w:rsidRDefault="00B94F40" w:rsidP="00B94F40">
      <w:pPr>
        <w:pStyle w:val="a3"/>
        <w:shd w:val="clear" w:color="auto" w:fill="FFFFFF"/>
        <w:spacing w:before="30" w:beforeAutospacing="0" w:after="30" w:afterAutospacing="0"/>
        <w:ind w:firstLine="426"/>
        <w:jc w:val="center"/>
        <w:rPr>
          <w:rFonts w:ascii="Verdana" w:hAnsi="Verdana"/>
          <w:color w:val="000000"/>
          <w:sz w:val="20"/>
          <w:szCs w:val="20"/>
        </w:rPr>
      </w:pPr>
    </w:p>
    <w:p w:rsidR="00B94F40" w:rsidRDefault="00B94F40" w:rsidP="00B94F40">
      <w:pPr>
        <w:pStyle w:val="a3"/>
        <w:shd w:val="clear" w:color="auto" w:fill="FFFFFF"/>
        <w:spacing w:before="30" w:beforeAutospacing="0" w:after="30" w:afterAutospacing="0"/>
        <w:ind w:firstLine="426"/>
        <w:jc w:val="center"/>
        <w:rPr>
          <w:rFonts w:ascii="Verdana" w:hAnsi="Verdana"/>
          <w:color w:val="000000"/>
          <w:sz w:val="20"/>
          <w:szCs w:val="20"/>
        </w:rPr>
      </w:pPr>
    </w:p>
    <w:p w:rsidR="00B94F40" w:rsidRDefault="00B94F40" w:rsidP="00B94F40">
      <w:pPr>
        <w:pStyle w:val="a3"/>
        <w:shd w:val="clear" w:color="auto" w:fill="FFFFFF"/>
        <w:spacing w:before="30" w:beforeAutospacing="0" w:after="30" w:afterAutospacing="0"/>
        <w:ind w:firstLine="426"/>
        <w:jc w:val="both"/>
        <w:rPr>
          <w:rFonts w:ascii="Verdana" w:hAnsi="Verdana"/>
          <w:color w:val="800080"/>
        </w:rPr>
      </w:pPr>
      <w:r>
        <w:rPr>
          <w:rFonts w:ascii="Verdana" w:hAnsi="Verdana"/>
          <w:color w:val="800080"/>
        </w:rPr>
        <w:t> Волосы следует причесывать не реже двух раз в день (и своей собственной расческой!).</w:t>
      </w:r>
    </w:p>
    <w:p w:rsidR="00B94F40" w:rsidRDefault="00B94F40" w:rsidP="00B94F40">
      <w:pPr>
        <w:pStyle w:val="a3"/>
        <w:shd w:val="clear" w:color="auto" w:fill="FFFFFF"/>
        <w:spacing w:before="30" w:beforeAutospacing="0" w:after="30" w:afterAutospacing="0"/>
        <w:ind w:firstLine="426"/>
        <w:jc w:val="center"/>
      </w:pPr>
      <w:r>
        <w:rPr>
          <w:noProof/>
        </w:rPr>
        <w:drawing>
          <wp:inline distT="0" distB="0" distL="0" distR="0" wp14:anchorId="0E8C8BCA" wp14:editId="40DB86D8">
            <wp:extent cx="1428750" cy="1428750"/>
            <wp:effectExtent l="19050" t="0" r="0" b="0"/>
            <wp:docPr id="29" name="Рисунок 29" descr="http://im4-tub-ru.yandex.net/i?id=39609864-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4-tub-ru.yandex.net/i?id=39609864-58-72"/>
                    <pic:cNvPicPr>
                      <a:picLocks noChangeAspect="1" noChangeArrowheads="1"/>
                    </pic:cNvPicPr>
                  </pic:nvPicPr>
                  <pic:blipFill>
                    <a:blip r:embed="rId11"/>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B94F40" w:rsidRDefault="00B94F40" w:rsidP="00B94F40">
      <w:pPr>
        <w:pStyle w:val="a3"/>
        <w:shd w:val="clear" w:color="auto" w:fill="FFFFFF"/>
        <w:spacing w:before="30" w:beforeAutospacing="0" w:after="30" w:afterAutospacing="0"/>
        <w:ind w:firstLine="426"/>
        <w:jc w:val="center"/>
        <w:rPr>
          <w:rFonts w:ascii="Verdana" w:hAnsi="Verdana"/>
          <w:color w:val="000000"/>
          <w:sz w:val="20"/>
          <w:szCs w:val="20"/>
        </w:rPr>
      </w:pPr>
    </w:p>
    <w:p w:rsidR="00B94F40" w:rsidRDefault="00B94F40" w:rsidP="00B94F40">
      <w:pPr>
        <w:pStyle w:val="a3"/>
        <w:shd w:val="clear" w:color="auto" w:fill="FFFFFF"/>
        <w:spacing w:before="30" w:beforeAutospacing="0" w:after="30" w:afterAutospacing="0"/>
        <w:ind w:firstLine="426"/>
        <w:jc w:val="center"/>
        <w:rPr>
          <w:rFonts w:ascii="Verdana" w:hAnsi="Verdana"/>
          <w:color w:val="800080"/>
        </w:rPr>
      </w:pPr>
      <w:r>
        <w:rPr>
          <w:rFonts w:ascii="Verdana" w:hAnsi="Verdana"/>
          <w:color w:val="800080"/>
        </w:rPr>
        <w:t>А всегда ли у вашего ребенка в кармашке чистый носовой платок?</w:t>
      </w:r>
    </w:p>
    <w:p w:rsidR="00B94F40" w:rsidRDefault="00B94F40" w:rsidP="00B94F40">
      <w:pPr>
        <w:pStyle w:val="a3"/>
        <w:shd w:val="clear" w:color="auto" w:fill="FFFFFF"/>
        <w:spacing w:before="30" w:beforeAutospacing="0" w:after="30" w:afterAutospacing="0"/>
        <w:ind w:firstLine="426"/>
        <w:jc w:val="center"/>
        <w:rPr>
          <w:rFonts w:ascii="Verdana" w:hAnsi="Verdana"/>
          <w:color w:val="800080"/>
        </w:rPr>
      </w:pPr>
      <w:r>
        <w:rPr>
          <w:rFonts w:ascii="Verdana" w:hAnsi="Verdana"/>
          <w:color w:val="800080"/>
        </w:rPr>
        <w:t>Умеет ли он сам замечать непорядки в одежде: развязался шнурок, расстегнулась пуговка, - и сразу их устранять?</w:t>
      </w:r>
    </w:p>
    <w:p w:rsidR="00B94F40" w:rsidRDefault="00B94F40" w:rsidP="00B94F40">
      <w:pPr>
        <w:pStyle w:val="a3"/>
        <w:shd w:val="clear" w:color="auto" w:fill="FFFFFF"/>
        <w:spacing w:before="30" w:beforeAutospacing="0" w:after="30" w:afterAutospacing="0"/>
        <w:ind w:firstLine="426"/>
        <w:jc w:val="center"/>
        <w:rPr>
          <w:rFonts w:ascii="Verdana" w:hAnsi="Verdana"/>
          <w:color w:val="000000"/>
          <w:sz w:val="20"/>
          <w:szCs w:val="20"/>
        </w:rPr>
      </w:pPr>
      <w:r>
        <w:rPr>
          <w:rFonts w:ascii="Verdana" w:hAnsi="Verdana"/>
          <w:color w:val="800080"/>
        </w:rPr>
        <w:t>Вытирает ли он ноги, входя в помещение?</w:t>
      </w:r>
    </w:p>
    <w:p w:rsidR="00B94F40" w:rsidRDefault="00B94F40" w:rsidP="00B94F40">
      <w:pPr>
        <w:jc w:val="center"/>
      </w:pPr>
    </w:p>
    <w:p w:rsidR="00C46CFE" w:rsidRDefault="00C46CFE">
      <w:bookmarkStart w:id="0" w:name="_GoBack"/>
      <w:bookmarkEnd w:id="0"/>
    </w:p>
    <w:sectPr w:rsidR="00C46CFE" w:rsidSect="007C0103">
      <w:pgSz w:w="11906" w:h="16838"/>
      <w:pgMar w:top="1134" w:right="850" w:bottom="1134" w:left="993"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40"/>
    <w:rsid w:val="00B94F40"/>
    <w:rsid w:val="00C4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F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94F40"/>
  </w:style>
  <w:style w:type="paragraph" w:styleId="a4">
    <w:name w:val="Balloon Text"/>
    <w:basedOn w:val="a"/>
    <w:link w:val="a5"/>
    <w:uiPriority w:val="99"/>
    <w:semiHidden/>
    <w:unhideWhenUsed/>
    <w:rsid w:val="00B94F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F4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F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94F40"/>
  </w:style>
  <w:style w:type="paragraph" w:styleId="a4">
    <w:name w:val="Balloon Text"/>
    <w:basedOn w:val="a"/>
    <w:link w:val="a5"/>
    <w:uiPriority w:val="99"/>
    <w:semiHidden/>
    <w:unhideWhenUsed/>
    <w:rsid w:val="00B94F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F4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3796</Characters>
  <Application>Microsoft Office Word</Application>
  <DocSecurity>0</DocSecurity>
  <Lines>31</Lines>
  <Paragraphs>8</Paragraphs>
  <ScaleCrop>false</ScaleCrop>
  <Company>Home</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2014-11-02T07:39:00Z</dcterms:created>
  <dcterms:modified xsi:type="dcterms:W3CDTF">2014-11-02T07:40:00Z</dcterms:modified>
</cp:coreProperties>
</file>